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859" w:rsidRDefault="00287859">
      <w:pPr>
        <w:spacing w:after="160" w:line="560" w:lineRule="atLeast"/>
        <w:rPr>
          <w:rFonts w:ascii="Times New Roman" w:eastAsia="仿宋_GB2312" w:hAnsi="Times New Roman" w:cs="Times New Roman"/>
          <w:sz w:val="32"/>
        </w:rPr>
      </w:pPr>
    </w:p>
    <w:p w:rsidR="00287859" w:rsidRDefault="00475B19">
      <w:pPr>
        <w:spacing w:after="160" w:line="560" w:lineRule="atLeast"/>
        <w:jc w:val="center"/>
        <w:rPr>
          <w:rFonts w:ascii="方正小标宋简体" w:eastAsia="方正小标宋简体" w:hAnsi="方正小标宋简体" w:cs="方正小标宋简体"/>
          <w:bCs/>
          <w:color w:val="FF0000"/>
          <w:w w:val="90"/>
          <w:sz w:val="80"/>
          <w:szCs w:val="80"/>
        </w:rPr>
      </w:pPr>
      <w:bookmarkStart w:id="0" w:name="_Hlk492495787"/>
      <w:bookmarkStart w:id="1" w:name="_GoBack"/>
      <w:bookmarkEnd w:id="1"/>
      <w:r>
        <w:rPr>
          <w:rFonts w:ascii="方正小标宋简体" w:eastAsia="方正小标宋简体" w:hAnsi="方正小标宋简体" w:cs="方正小标宋简体" w:hint="eastAsia"/>
          <w:bCs/>
          <w:color w:val="FF0000"/>
          <w:w w:val="90"/>
          <w:sz w:val="80"/>
          <w:szCs w:val="80"/>
        </w:rPr>
        <w:t>共青团中山大学委员会</w:t>
      </w:r>
    </w:p>
    <w:p w:rsidR="00287859" w:rsidRDefault="00475B19">
      <w:pPr>
        <w:spacing w:after="160" w:line="520" w:lineRule="exact"/>
        <w:jc w:val="center"/>
        <w:rPr>
          <w:rFonts w:ascii="仿宋_GB2312" w:eastAsia="仿宋_GB2312" w:hAnsi="Times New Roman" w:cs="Times New Roman"/>
          <w:sz w:val="32"/>
        </w:rPr>
      </w:pPr>
      <w:bookmarkStart w:id="2" w:name="_Hlk492495759"/>
      <w:bookmarkEnd w:id="0"/>
      <w:proofErr w:type="gramStart"/>
      <w:r>
        <w:rPr>
          <w:rFonts w:ascii="仿宋" w:eastAsia="仿宋" w:hAnsi="仿宋" w:cs="仿宋" w:hint="eastAsia"/>
          <w:sz w:val="32"/>
          <w:szCs w:val="32"/>
        </w:rPr>
        <w:t>团发</w:t>
      </w:r>
      <w:r>
        <w:rPr>
          <w:rFonts w:ascii="仿宋_GB2312" w:eastAsia="仿宋_GB2312" w:hAnsi="Times New Roman" w:cs="Times New Roman" w:hint="eastAsia"/>
          <w:sz w:val="32"/>
          <w:szCs w:val="32"/>
        </w:rPr>
        <w:t>〔</w:t>
      </w:r>
      <w:r>
        <w:rPr>
          <w:rFonts w:ascii="Times New Roman" w:eastAsia="仿宋_GB2312" w:hAnsi="Times New Roman" w:cs="Times New Roman"/>
          <w:sz w:val="32"/>
          <w:szCs w:val="32"/>
        </w:rPr>
        <w:t>2024</w:t>
      </w:r>
      <w:r>
        <w:rPr>
          <w:rFonts w:ascii="仿宋_GB2312" w:eastAsia="仿宋_GB2312" w:hAnsi="Times New Roman" w:cs="Times New Roman" w:hint="eastAsia"/>
          <w:sz w:val="32"/>
          <w:szCs w:val="32"/>
        </w:rPr>
        <w:t>〕</w:t>
      </w:r>
      <w:proofErr w:type="gramEnd"/>
      <w:r>
        <w:rPr>
          <w:rFonts w:ascii="Times New Roman" w:eastAsia="仿宋_GB2312" w:hAnsi="Times New Roman" w:cs="Times New Roman"/>
          <w:sz w:val="32"/>
          <w:szCs w:val="32"/>
        </w:rPr>
        <w:t>78</w:t>
      </w:r>
      <w:r>
        <w:rPr>
          <w:rFonts w:ascii="仿宋" w:eastAsia="仿宋" w:hAnsi="仿宋" w:cs="仿宋" w:hint="eastAsia"/>
          <w:sz w:val="32"/>
          <w:szCs w:val="32"/>
        </w:rPr>
        <w:t>号</w:t>
      </w:r>
      <w:bookmarkEnd w:id="2"/>
      <w:r>
        <w:rPr>
          <w:rFonts w:ascii="仿宋_GB2312" w:eastAsia="仿宋_GB2312" w:hAnsi="Times New Roman" w:cs="Times New Roman" w:hint="eastAsia"/>
          <w:sz w:val="32"/>
        </w:rPr>
        <w:tab/>
      </w:r>
    </w:p>
    <w:p w:rsidR="00287859" w:rsidRDefault="00475B19">
      <w:pPr>
        <w:rPr>
          <w:rFonts w:ascii="Times New Roman" w:eastAsia="宋体" w:hAnsi="Times New Roman" w:cs="Times New Roman"/>
          <w:bCs/>
          <w:sz w:val="28"/>
        </w:rPr>
      </w:pPr>
      <w:r>
        <w:rPr>
          <w:rFonts w:ascii="Times New Roman" w:eastAsia="宋体" w:hAnsi="Times New Roman" w:cs="Times New Roman"/>
          <w:bCs/>
          <w:noProof/>
          <w:sz w:val="28"/>
        </w:rPr>
        <w:drawing>
          <wp:inline distT="0" distB="0" distL="0" distR="0">
            <wp:extent cx="5514975" cy="381000"/>
            <wp:effectExtent l="0" t="0" r="190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258252" name="图片 1" descr="党委横线"/>
                    <pic:cNvPicPr>
                      <a:picLocks noChangeAspect="1" noChangeArrowheads="1"/>
                    </pic:cNvPicPr>
                  </pic:nvPicPr>
                  <pic:blipFill>
                    <a:blip r:embed="rId4" cstate="print"/>
                    <a:stretch>
                      <a:fillRect/>
                    </a:stretch>
                  </pic:blipFill>
                  <pic:spPr>
                    <a:xfrm>
                      <a:off x="0" y="0"/>
                      <a:ext cx="5514975" cy="381000"/>
                    </a:xfrm>
                    <a:prstGeom prst="rect">
                      <a:avLst/>
                    </a:prstGeom>
                    <a:noFill/>
                    <a:ln w="9525">
                      <a:noFill/>
                      <a:miter lim="800000"/>
                      <a:headEnd/>
                      <a:tailEnd/>
                    </a:ln>
                  </pic:spPr>
                </pic:pic>
              </a:graphicData>
            </a:graphic>
          </wp:inline>
        </w:drawing>
      </w:r>
    </w:p>
    <w:p w:rsidR="00287859" w:rsidRDefault="00475B19">
      <w:pPr>
        <w:snapToGrid w:val="0"/>
        <w:spacing w:before="100" w:beforeAutospacing="1" w:after="100" w:afterAutospacing="1" w:line="560" w:lineRule="exact"/>
        <w:contextualSpacing/>
        <w:jc w:val="center"/>
        <w:outlineLvl w:val="0"/>
        <w:rPr>
          <w:rFonts w:ascii="Times New Roman" w:eastAsia="方正小标宋简体" w:hAnsi="Times New Roman" w:cs="Times New Roman"/>
          <w:color w:val="000000"/>
          <w:spacing w:val="-8"/>
          <w:kern w:val="0"/>
          <w:sz w:val="44"/>
          <w:szCs w:val="44"/>
        </w:rPr>
      </w:pPr>
      <w:bookmarkStart w:id="3" w:name="_Toc124154483"/>
      <w:r>
        <w:rPr>
          <w:rFonts w:ascii="Times New Roman" w:eastAsia="方正小标宋简体" w:hAnsi="Times New Roman" w:cs="Times New Roman"/>
          <w:color w:val="000000"/>
          <w:spacing w:val="-8"/>
          <w:kern w:val="0"/>
          <w:sz w:val="44"/>
          <w:szCs w:val="44"/>
        </w:rPr>
        <w:t>共青团中山大学委员会关于印发</w:t>
      </w:r>
      <w:bookmarkEnd w:id="3"/>
    </w:p>
    <w:p w:rsidR="00287859" w:rsidRDefault="00475B19">
      <w:pPr>
        <w:snapToGrid w:val="0"/>
        <w:spacing w:before="100" w:beforeAutospacing="1" w:after="100" w:afterAutospacing="1" w:line="560" w:lineRule="exact"/>
        <w:contextualSpacing/>
        <w:jc w:val="center"/>
        <w:outlineLvl w:val="0"/>
        <w:rPr>
          <w:rFonts w:ascii="Times New Roman" w:eastAsia="方正小标宋简体" w:hAnsi="Times New Roman" w:cs="Times New Roman"/>
          <w:color w:val="000000"/>
          <w:spacing w:val="-8"/>
          <w:kern w:val="0"/>
          <w:sz w:val="44"/>
          <w:szCs w:val="44"/>
        </w:rPr>
      </w:pPr>
      <w:bookmarkStart w:id="4" w:name="_Toc124154484"/>
      <w:r>
        <w:rPr>
          <w:rFonts w:ascii="Times New Roman" w:eastAsia="方正小标宋简体" w:hAnsi="Times New Roman" w:cs="Times New Roman"/>
          <w:color w:val="000000"/>
          <w:spacing w:val="-8"/>
          <w:kern w:val="0"/>
          <w:sz w:val="44"/>
          <w:szCs w:val="44"/>
        </w:rPr>
        <w:t>《中山大学</w:t>
      </w:r>
      <w:r>
        <w:rPr>
          <w:rFonts w:ascii="Times New Roman" w:eastAsia="方正小标宋简体" w:hAnsi="Times New Roman" w:cs="Times New Roman"/>
          <w:color w:val="000000"/>
          <w:spacing w:val="-8"/>
          <w:kern w:val="0"/>
          <w:sz w:val="44"/>
          <w:szCs w:val="44"/>
        </w:rPr>
        <w:t>2024</w:t>
      </w:r>
      <w:r>
        <w:rPr>
          <w:rFonts w:ascii="Times New Roman" w:eastAsia="方正小标宋简体" w:hAnsi="Times New Roman" w:cs="Times New Roman"/>
          <w:color w:val="000000"/>
          <w:spacing w:val="-8"/>
          <w:kern w:val="0"/>
          <w:sz w:val="44"/>
          <w:szCs w:val="44"/>
        </w:rPr>
        <w:t>年</w:t>
      </w:r>
      <w:r>
        <w:rPr>
          <w:rFonts w:ascii="Times New Roman" w:eastAsia="方正小标宋简体" w:hAnsi="Times New Roman" w:cs="Times New Roman"/>
          <w:color w:val="000000"/>
          <w:spacing w:val="-8"/>
          <w:kern w:val="0"/>
          <w:sz w:val="44"/>
          <w:szCs w:val="44"/>
        </w:rPr>
        <w:t>7</w:t>
      </w:r>
      <w:r>
        <w:rPr>
          <w:rFonts w:ascii="Times New Roman" w:eastAsia="方正小标宋简体" w:hAnsi="Times New Roman" w:cs="Times New Roman" w:hint="eastAsia"/>
          <w:color w:val="000000"/>
          <w:spacing w:val="-8"/>
          <w:kern w:val="0"/>
          <w:sz w:val="44"/>
          <w:szCs w:val="44"/>
        </w:rPr>
        <w:t>、</w:t>
      </w:r>
      <w:r>
        <w:rPr>
          <w:rFonts w:ascii="Times New Roman" w:eastAsia="方正小标宋简体" w:hAnsi="Times New Roman" w:cs="Times New Roman"/>
          <w:color w:val="000000"/>
          <w:spacing w:val="-8"/>
          <w:kern w:val="0"/>
          <w:sz w:val="44"/>
          <w:szCs w:val="44"/>
        </w:rPr>
        <w:t>8</w:t>
      </w:r>
      <w:r>
        <w:rPr>
          <w:rFonts w:ascii="Times New Roman" w:eastAsia="方正小标宋简体" w:hAnsi="Times New Roman" w:cs="Times New Roman"/>
          <w:color w:val="000000"/>
          <w:spacing w:val="-8"/>
          <w:kern w:val="0"/>
          <w:sz w:val="44"/>
          <w:szCs w:val="44"/>
        </w:rPr>
        <w:t>月</w:t>
      </w:r>
      <w:r>
        <w:rPr>
          <w:rFonts w:ascii="Times New Roman" w:eastAsia="方正小标宋简体" w:hAnsi="Times New Roman" w:cs="Times New Roman" w:hint="eastAsia"/>
          <w:color w:val="000000"/>
          <w:spacing w:val="-8"/>
          <w:kern w:val="0"/>
          <w:sz w:val="44"/>
          <w:szCs w:val="44"/>
        </w:rPr>
        <w:t>学生理论学习</w:t>
      </w:r>
      <w:bookmarkEnd w:id="4"/>
    </w:p>
    <w:p w:rsidR="00287859" w:rsidRDefault="00475B19">
      <w:pPr>
        <w:snapToGrid w:val="0"/>
        <w:spacing w:before="100" w:beforeAutospacing="1" w:after="100" w:afterAutospacing="1" w:line="560" w:lineRule="exact"/>
        <w:contextualSpacing/>
        <w:jc w:val="center"/>
        <w:outlineLvl w:val="0"/>
        <w:rPr>
          <w:rFonts w:ascii="Times New Roman" w:eastAsia="方正小标宋简体" w:hAnsi="Times New Roman" w:cs="Times New Roman"/>
          <w:color w:val="000000"/>
          <w:spacing w:val="-8"/>
          <w:kern w:val="0"/>
          <w:sz w:val="44"/>
          <w:szCs w:val="44"/>
        </w:rPr>
      </w:pPr>
      <w:bookmarkStart w:id="5" w:name="_Toc124154485"/>
      <w:r>
        <w:rPr>
          <w:rFonts w:ascii="Times New Roman" w:eastAsia="方正小标宋简体" w:hAnsi="Times New Roman" w:cs="Times New Roman" w:hint="eastAsia"/>
          <w:color w:val="000000"/>
          <w:spacing w:val="-8"/>
          <w:kern w:val="0"/>
          <w:sz w:val="44"/>
          <w:szCs w:val="44"/>
        </w:rPr>
        <w:t>及</w:t>
      </w:r>
      <w:r>
        <w:rPr>
          <w:rFonts w:ascii="Times New Roman" w:eastAsia="方正小标宋简体" w:hAnsi="Times New Roman" w:cs="Times New Roman"/>
          <w:color w:val="000000"/>
          <w:spacing w:val="-8"/>
          <w:kern w:val="0"/>
          <w:sz w:val="44"/>
          <w:szCs w:val="44"/>
        </w:rPr>
        <w:t>共青团工作要点》的通知</w:t>
      </w:r>
      <w:bookmarkEnd w:id="5"/>
    </w:p>
    <w:p w:rsidR="00287859" w:rsidRDefault="00287859">
      <w:pPr>
        <w:spacing w:beforeAutospacing="1" w:afterAutospacing="1" w:line="560" w:lineRule="exact"/>
        <w:jc w:val="center"/>
        <w:rPr>
          <w:rFonts w:ascii="Times New Roman" w:eastAsia="方正小标宋简体" w:hAnsi="Times New Roman" w:cs="Times New Roman"/>
          <w:color w:val="000000"/>
          <w:spacing w:val="-8"/>
          <w:kern w:val="0"/>
          <w:sz w:val="44"/>
          <w:szCs w:val="44"/>
        </w:rPr>
      </w:pPr>
    </w:p>
    <w:p w:rsidR="00287859" w:rsidRDefault="00475B19">
      <w:pPr>
        <w:adjustRightInd w:val="0"/>
        <w:snapToGrid w:val="0"/>
        <w:spacing w:line="560" w:lineRule="exac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各二级单位团组织：</w:t>
      </w:r>
    </w:p>
    <w:p w:rsidR="00287859" w:rsidRDefault="00475B19">
      <w:pPr>
        <w:adjustRightInd w:val="0"/>
        <w:snapToGrid w:val="0"/>
        <w:spacing w:line="560" w:lineRule="exact"/>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根据工作要求和学校工作的部署，现将</w:t>
      </w:r>
      <w:r>
        <w:rPr>
          <w:rFonts w:ascii="Times New Roman" w:eastAsia="仿宋_GB2312" w:hAnsi="Times New Roman" w:cs="Times New Roman"/>
          <w:color w:val="000000"/>
          <w:kern w:val="0"/>
          <w:sz w:val="32"/>
          <w:szCs w:val="32"/>
        </w:rPr>
        <w:t>2024</w:t>
      </w:r>
      <w:r>
        <w:rPr>
          <w:rFonts w:ascii="仿宋_GB2312" w:eastAsia="仿宋_GB2312" w:hAnsi="仿宋_GB2312" w:cs="仿宋_GB2312" w:hint="eastAsia"/>
          <w:color w:val="000000"/>
          <w:kern w:val="0"/>
          <w:sz w:val="32"/>
          <w:szCs w:val="32"/>
        </w:rPr>
        <w:t>年</w:t>
      </w:r>
      <w:r>
        <w:rPr>
          <w:rFonts w:ascii="Times New Roman" w:eastAsia="仿宋_GB2312" w:hAnsi="Times New Roman" w:cs="Times New Roman"/>
          <w:color w:val="000000"/>
          <w:kern w:val="0"/>
          <w:sz w:val="32"/>
          <w:szCs w:val="32"/>
        </w:rPr>
        <w:t>7</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8</w:t>
      </w:r>
      <w:r>
        <w:rPr>
          <w:rFonts w:ascii="仿宋_GB2312" w:eastAsia="仿宋_GB2312" w:hAnsi="仿宋_GB2312" w:cs="仿宋_GB2312" w:hint="eastAsia"/>
          <w:color w:val="000000"/>
          <w:kern w:val="0"/>
          <w:sz w:val="32"/>
          <w:szCs w:val="32"/>
        </w:rPr>
        <w:t>月学生理论学习及共青团工作要点予以印发，请各二级单位团组织认真组织团支部、马克思主义学习小组开展学习并落实相关工作。</w:t>
      </w: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475B19">
      <w:pPr>
        <w:adjustRightInd w:val="0"/>
        <w:snapToGrid w:val="0"/>
        <w:spacing w:line="560" w:lineRule="exact"/>
        <w:ind w:firstLineChars="200" w:firstLine="640"/>
        <w:jc w:val="right"/>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kern w:val="0"/>
          <w:sz w:val="32"/>
          <w:szCs w:val="32"/>
        </w:rPr>
        <w:t>共青团中山大学委员会</w:t>
      </w:r>
    </w:p>
    <w:p w:rsidR="00287859" w:rsidRDefault="00475B19">
      <w:pPr>
        <w:adjustRightInd w:val="0"/>
        <w:snapToGrid w:val="0"/>
        <w:spacing w:line="560" w:lineRule="exact"/>
        <w:ind w:firstLineChars="200" w:firstLine="640"/>
        <w:jc w:val="right"/>
        <w:rPr>
          <w:rFonts w:ascii="仿宋_GB2312" w:eastAsia="仿宋_GB2312" w:hAnsi="仿宋_GB2312" w:cs="仿宋_GB2312"/>
          <w:color w:val="000000"/>
          <w:kern w:val="0"/>
          <w:sz w:val="32"/>
          <w:szCs w:val="32"/>
        </w:rPr>
      </w:pPr>
      <w:r>
        <w:rPr>
          <w:rFonts w:ascii="Times New Roman" w:eastAsia="仿宋_GB2312" w:hAnsi="Times New Roman" w:cs="Times New Roman"/>
          <w:color w:val="000000"/>
          <w:kern w:val="0"/>
          <w:sz w:val="32"/>
          <w:szCs w:val="32"/>
        </w:rPr>
        <w:t>2024</w:t>
      </w:r>
      <w:r>
        <w:rPr>
          <w:rFonts w:ascii="仿宋_GB2312" w:eastAsia="仿宋_GB2312" w:hAnsi="仿宋_GB2312" w:cs="仿宋_GB2312" w:hint="eastAsia"/>
          <w:color w:val="000000"/>
          <w:kern w:val="0"/>
          <w:sz w:val="32"/>
          <w:szCs w:val="32"/>
        </w:rPr>
        <w:t>年</w:t>
      </w:r>
      <w:r>
        <w:rPr>
          <w:rFonts w:ascii="Times New Roman" w:eastAsia="仿宋_GB2312" w:hAnsi="Times New Roman" w:cs="Times New Roman"/>
          <w:color w:val="000000"/>
          <w:kern w:val="0"/>
          <w:sz w:val="32"/>
          <w:szCs w:val="32"/>
        </w:rPr>
        <w:t>7</w:t>
      </w:r>
      <w:r>
        <w:rPr>
          <w:rFonts w:ascii="仿宋_GB2312" w:eastAsia="仿宋_GB2312" w:hAnsi="仿宋_GB2312" w:cs="仿宋_GB2312" w:hint="eastAsia"/>
          <w:color w:val="000000"/>
          <w:kern w:val="0"/>
          <w:sz w:val="32"/>
          <w:szCs w:val="32"/>
        </w:rPr>
        <w:t>月</w:t>
      </w:r>
      <w:r>
        <w:rPr>
          <w:rFonts w:ascii="Times New Roman" w:eastAsia="仿宋_GB2312" w:hAnsi="Times New Roman" w:cs="Times New Roman"/>
          <w:color w:val="000000"/>
          <w:kern w:val="0"/>
          <w:sz w:val="32"/>
          <w:szCs w:val="32"/>
        </w:rPr>
        <w:t>26</w:t>
      </w:r>
      <w:r>
        <w:rPr>
          <w:rFonts w:ascii="仿宋_GB2312" w:eastAsia="仿宋_GB2312" w:hAnsi="仿宋_GB2312" w:cs="仿宋_GB2312" w:hint="eastAsia"/>
          <w:color w:val="000000"/>
          <w:kern w:val="0"/>
          <w:sz w:val="32"/>
          <w:szCs w:val="32"/>
        </w:rPr>
        <w:t>日</w:t>
      </w: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287859">
      <w:pPr>
        <w:adjustRightInd w:val="0"/>
        <w:snapToGrid w:val="0"/>
        <w:spacing w:line="560" w:lineRule="exact"/>
        <w:ind w:firstLineChars="200" w:firstLine="640"/>
        <w:rPr>
          <w:rFonts w:ascii="仿宋_GB2312" w:eastAsia="仿宋_GB2312" w:hAnsi="仿宋_GB2312" w:cs="仿宋_GB2312"/>
          <w:color w:val="000000"/>
          <w:kern w:val="0"/>
          <w:sz w:val="32"/>
          <w:szCs w:val="32"/>
        </w:rPr>
      </w:pPr>
    </w:p>
    <w:p w:rsidR="00287859" w:rsidRDefault="00475B19">
      <w:pPr>
        <w:autoSpaceDE w:val="0"/>
        <w:autoSpaceDN w:val="0"/>
        <w:adjustRightInd w:val="0"/>
        <w:snapToGrid w:val="0"/>
        <w:spacing w:line="560" w:lineRule="exact"/>
        <w:ind w:firstLineChars="200" w:firstLine="640"/>
        <w:rPr>
          <w:rFonts w:ascii="Times New Roman" w:eastAsia="黑体" w:hAnsi="Times New Roman" w:cs="Times New Roman"/>
          <w:bCs/>
          <w:snapToGrid w:val="0"/>
          <w:kern w:val="0"/>
          <w:sz w:val="32"/>
          <w:szCs w:val="32"/>
        </w:rPr>
      </w:pPr>
      <w:r>
        <w:rPr>
          <w:rFonts w:ascii="Times New Roman" w:eastAsia="黑体" w:hAnsi="Times New Roman" w:cs="Times New Roman"/>
          <w:bCs/>
          <w:snapToGrid w:val="0"/>
          <w:color w:val="000000"/>
          <w:kern w:val="0"/>
          <w:sz w:val="32"/>
          <w:szCs w:val="32"/>
        </w:rPr>
        <w:lastRenderedPageBreak/>
        <w:t>一、</w:t>
      </w:r>
      <w:r>
        <w:rPr>
          <w:rFonts w:ascii="Times New Roman" w:eastAsia="黑体" w:hAnsi="Times New Roman" w:cs="Times New Roman"/>
          <w:bCs/>
          <w:snapToGrid w:val="0"/>
          <w:kern w:val="0"/>
          <w:sz w:val="32"/>
          <w:szCs w:val="32"/>
        </w:rPr>
        <w:t>本月理论学习主题</w:t>
      </w:r>
    </w:p>
    <w:p w:rsidR="00287859" w:rsidRDefault="00475B19">
      <w:pPr>
        <w:autoSpaceDE w:val="0"/>
        <w:autoSpaceDN w:val="0"/>
        <w:adjustRightInd w:val="0"/>
        <w:snapToGrid w:val="0"/>
        <w:spacing w:line="560" w:lineRule="exact"/>
        <w:ind w:firstLineChars="200" w:firstLine="640"/>
        <w:rPr>
          <w:rFonts w:ascii="Times New Roman" w:eastAsia="楷体_GB2312" w:hAnsi="Times New Roman" w:cs="Times New Roman"/>
          <w:color w:val="000000"/>
          <w:sz w:val="32"/>
          <w:szCs w:val="32"/>
        </w:rPr>
      </w:pPr>
      <w:r w:rsidRPr="00556845">
        <w:rPr>
          <w:rFonts w:ascii="楷体" w:eastAsia="楷体" w:hAnsi="楷体" w:cs="Times New Roman" w:hint="eastAsia"/>
          <w:bCs/>
          <w:sz w:val="32"/>
          <w:szCs w:val="32"/>
        </w:rPr>
        <w:t>（一）</w:t>
      </w:r>
      <w:r w:rsidRPr="00556845">
        <w:rPr>
          <w:rFonts w:ascii="楷体" w:eastAsia="楷体" w:hAnsi="楷体" w:cs="Times New Roman" w:hint="eastAsia"/>
          <w:color w:val="000000"/>
          <w:kern w:val="0"/>
          <w:sz w:val="32"/>
          <w:szCs w:val="32"/>
        </w:rPr>
        <w:t>持续原原本本、</w:t>
      </w:r>
      <w:r w:rsidRPr="00556845">
        <w:rPr>
          <w:rFonts w:ascii="楷体" w:eastAsia="楷体" w:hAnsi="楷体" w:cs="Times New Roman"/>
          <w:color w:val="000000"/>
          <w:sz w:val="32"/>
          <w:szCs w:val="32"/>
        </w:rPr>
        <w:t>逐章逐条、联系实际</w:t>
      </w:r>
      <w:r w:rsidRPr="00556845">
        <w:rPr>
          <w:rFonts w:ascii="楷体" w:eastAsia="楷体" w:hAnsi="楷体" w:cs="Times New Roman" w:hint="eastAsia"/>
          <w:color w:val="000000"/>
          <w:sz w:val="32"/>
          <w:szCs w:val="32"/>
        </w:rPr>
        <w:t>深入</w:t>
      </w:r>
      <w:r w:rsidRPr="00556845">
        <w:rPr>
          <w:rFonts w:ascii="楷体" w:eastAsia="楷体" w:hAnsi="楷体" w:cs="Times New Roman"/>
          <w:color w:val="000000"/>
          <w:sz w:val="32"/>
          <w:szCs w:val="32"/>
        </w:rPr>
        <w:t>学习《中国共产党纪律处分条例》。</w:t>
      </w:r>
      <w:r>
        <w:rPr>
          <w:rFonts w:ascii="Times New Roman" w:eastAsia="仿宋_GB2312" w:hAnsi="Times New Roman" w:cs="Times New Roman" w:hint="eastAsia"/>
          <w:color w:val="000000"/>
          <w:kern w:val="0"/>
          <w:sz w:val="32"/>
          <w:szCs w:val="32"/>
        </w:rPr>
        <w:t>根据上级通知要求，</w:t>
      </w:r>
      <w:r>
        <w:rPr>
          <w:rFonts w:ascii="Times New Roman" w:eastAsia="仿宋_GB2312" w:hAnsi="Times New Roman" w:cs="Times New Roman" w:hint="eastAsia"/>
          <w:color w:val="000000"/>
          <w:sz w:val="32"/>
          <w:szCs w:val="32"/>
        </w:rPr>
        <w:t>全体党员要通过坚持个人自学和集中学习扎实开展学习。学生马克思主义学习小组要以习近平总书记的重要讲话重要批示指示为根本遵循，采取小组学习、个人自学、举办读书班等形式，运用领学、导学、研学、述学等方式，进一步分专题开展学习研讨，将习近平平总书记的重要讲话重要指示精神和《中国共产党纪律处分条例》内化于心，外化于行</w:t>
      </w:r>
      <w:r>
        <w:rPr>
          <w:rFonts w:ascii="Times New Roman" w:eastAsia="楷体_GB2312" w:hAnsi="Times New Roman" w:cs="Times New Roman"/>
          <w:color w:val="000000"/>
          <w:sz w:val="32"/>
          <w:szCs w:val="32"/>
        </w:rPr>
        <w:t>。</w:t>
      </w:r>
    </w:p>
    <w:p w:rsidR="00287859" w:rsidRDefault="00475B19">
      <w:pPr>
        <w:autoSpaceDE w:val="0"/>
        <w:autoSpaceDN w:val="0"/>
        <w:adjustRightInd w:val="0"/>
        <w:snapToGrid w:val="0"/>
        <w:spacing w:line="560" w:lineRule="exact"/>
        <w:ind w:firstLineChars="200" w:firstLine="640"/>
        <w:rPr>
          <w:rFonts w:ascii="Times New Roman" w:eastAsia="仿宋_GB2312" w:hAnsi="Times New Roman" w:cs="Times New Roman"/>
          <w:color w:val="000000"/>
          <w:sz w:val="32"/>
          <w:szCs w:val="32"/>
        </w:rPr>
      </w:pPr>
      <w:r w:rsidRPr="00556845">
        <w:rPr>
          <w:rFonts w:ascii="楷体" w:eastAsia="楷体" w:hAnsi="楷体" w:cs="Times New Roman" w:hint="eastAsia"/>
          <w:bCs/>
          <w:sz w:val="32"/>
          <w:szCs w:val="32"/>
        </w:rPr>
        <w:t>（二）继续</w:t>
      </w:r>
      <w:r w:rsidRPr="00556845">
        <w:rPr>
          <w:rFonts w:ascii="楷体" w:eastAsia="楷体" w:hAnsi="楷体" w:cs="Times New Roman"/>
          <w:color w:val="000000"/>
          <w:sz w:val="32"/>
          <w:szCs w:val="32"/>
        </w:rPr>
        <w:t>学习贯彻习近平总书记关于</w:t>
      </w:r>
      <w:r w:rsidRPr="00556845">
        <w:rPr>
          <w:rFonts w:ascii="楷体" w:eastAsia="楷体" w:hAnsi="楷体" w:cs="Times New Roman" w:hint="eastAsia"/>
          <w:color w:val="000000"/>
          <w:sz w:val="32"/>
          <w:szCs w:val="32"/>
        </w:rPr>
        <w:t>全面加强党的纪律建设的重要论述。</w:t>
      </w:r>
      <w:r>
        <w:rPr>
          <w:rFonts w:ascii="Times New Roman" w:eastAsia="仿宋_GB2312" w:hAnsi="Times New Roman" w:cs="Times New Roman" w:hint="eastAsia"/>
          <w:color w:val="000000"/>
          <w:sz w:val="32"/>
          <w:szCs w:val="32"/>
        </w:rPr>
        <w:t>根据上级要求，</w:t>
      </w:r>
      <w:bookmarkStart w:id="6" w:name="_Hlk172129705"/>
      <w:r>
        <w:rPr>
          <w:rFonts w:ascii="Times New Roman" w:eastAsia="仿宋_GB2312" w:hAnsi="Times New Roman" w:cs="Times New Roman"/>
          <w:color w:val="000000"/>
          <w:sz w:val="32"/>
          <w:szCs w:val="32"/>
        </w:rPr>
        <w:t>各</w:t>
      </w:r>
      <w:r>
        <w:rPr>
          <w:rFonts w:ascii="Times New Roman" w:eastAsia="仿宋_GB2312" w:hAnsi="Times New Roman" w:cs="Times New Roman" w:hint="eastAsia"/>
          <w:color w:val="000000"/>
          <w:sz w:val="32"/>
          <w:szCs w:val="32"/>
        </w:rPr>
        <w:t>学生马克思主义学习小组</w:t>
      </w:r>
      <w:bookmarkEnd w:id="6"/>
      <w:r>
        <w:rPr>
          <w:rFonts w:ascii="Times New Roman" w:eastAsia="仿宋_GB2312" w:hAnsi="Times New Roman" w:cs="Times New Roman"/>
          <w:color w:val="000000"/>
          <w:sz w:val="32"/>
          <w:szCs w:val="32"/>
        </w:rPr>
        <w:t>要</w:t>
      </w:r>
      <w:r>
        <w:rPr>
          <w:rFonts w:ascii="Times New Roman" w:eastAsia="仿宋_GB2312" w:hAnsi="Times New Roman" w:cs="Times New Roman" w:hint="eastAsia"/>
          <w:color w:val="000000"/>
          <w:sz w:val="32"/>
          <w:szCs w:val="32"/>
        </w:rPr>
        <w:t>从理论源头加深对党的纪律规矩的理解和把握，通过个人自学、组内交流研讨，参与纪律党课等方式，结合个人学习和生活实际，以问题为导向，融会贯通，把容易忽视、容易违反的条款理解准、把握透，根据需要延伸学习《条例》涉及的相关法规制度，更加全面、更加准确理解把握新修订的纪律处分条例，切实增强遵纪守约的自觉。</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Arial"/>
          <w:color w:val="191919"/>
          <w:sz w:val="32"/>
          <w:szCs w:val="21"/>
          <w:shd w:val="clear" w:color="auto" w:fill="FFFFFF"/>
        </w:rPr>
      </w:pPr>
      <w:r w:rsidRPr="00556845">
        <w:rPr>
          <w:rFonts w:ascii="楷体" w:eastAsia="楷体" w:hAnsi="楷体" w:cs="Times New Roman"/>
          <w:bCs/>
          <w:sz w:val="32"/>
          <w:szCs w:val="32"/>
        </w:rPr>
        <w:t>（三）</w:t>
      </w:r>
      <w:r w:rsidRPr="00556845">
        <w:rPr>
          <w:rFonts w:ascii="楷体" w:eastAsia="楷体" w:hAnsi="楷体" w:cs="Times New Roman"/>
          <w:color w:val="000000"/>
          <w:sz w:val="32"/>
          <w:szCs w:val="32"/>
        </w:rPr>
        <w:t>学习贯彻习近平总书记</w:t>
      </w:r>
      <w:r w:rsidRPr="00556845">
        <w:rPr>
          <w:rFonts w:ascii="楷体" w:eastAsia="楷体" w:hAnsi="楷体" w:cs="Times New Roman" w:hint="eastAsia"/>
          <w:color w:val="000000"/>
          <w:sz w:val="32"/>
          <w:szCs w:val="32"/>
        </w:rPr>
        <w:t>在青海、宁夏考察时的重要讲话精神</w:t>
      </w:r>
      <w:r w:rsidRPr="00556845">
        <w:rPr>
          <w:rFonts w:ascii="楷体" w:eastAsia="楷体" w:hAnsi="楷体" w:cs="Times New Roman"/>
          <w:color w:val="000000"/>
          <w:sz w:val="32"/>
          <w:szCs w:val="32"/>
        </w:rPr>
        <w:t>。</w:t>
      </w:r>
      <w:r>
        <w:rPr>
          <w:rFonts w:ascii="Times New Roman" w:eastAsia="仿宋_GB2312" w:hAnsi="Times New Roman" w:cs="Times New Roman"/>
          <w:color w:val="000000"/>
          <w:sz w:val="32"/>
          <w:szCs w:val="32"/>
        </w:rPr>
        <w:t>习近平总书记</w:t>
      </w:r>
      <w:r>
        <w:rPr>
          <w:rFonts w:ascii="Times New Roman" w:eastAsia="仿宋_GB2312" w:hAnsi="Times New Roman" w:cs="Times New Roman" w:hint="eastAsia"/>
          <w:color w:val="000000"/>
          <w:sz w:val="32"/>
          <w:szCs w:val="32"/>
        </w:rPr>
        <w:t>在考察西宁市学校、宗教场所时强调</w:t>
      </w:r>
      <w:r>
        <w:rPr>
          <w:rFonts w:ascii="Times New Roman" w:eastAsia="仿宋_GB2312" w:hAnsi="Times New Roman" w:cs="Times New Roman" w:hint="eastAsia"/>
          <w:kern w:val="0"/>
          <w:sz w:val="32"/>
          <w:szCs w:val="32"/>
        </w:rPr>
        <w:t>全面贯彻新时代党的民族工作大政方针，坚持以铸牢中华民族共同体意识为主线，广泛开展民族团结进步创建工作，促进各民</w:t>
      </w:r>
      <w:r>
        <w:rPr>
          <w:rFonts w:ascii="Times New Roman" w:eastAsia="仿宋_GB2312" w:hAnsi="Times New Roman" w:cs="Times New Roman" w:hint="eastAsia"/>
          <w:kern w:val="0"/>
          <w:sz w:val="32"/>
          <w:szCs w:val="32"/>
        </w:rPr>
        <w:t>族全方位嵌入、广泛交往交流交融；在宁夏银川市调研时强调</w:t>
      </w:r>
      <w:r>
        <w:rPr>
          <w:rFonts w:ascii="Times New Roman" w:eastAsia="仿宋_GB2312" w:hAnsi="Times New Roman" w:cs="Times New Roman" w:hint="eastAsia"/>
          <w:color w:val="000000"/>
          <w:sz w:val="32"/>
          <w:szCs w:val="32"/>
        </w:rPr>
        <w:t>，</w:t>
      </w:r>
      <w:r>
        <w:rPr>
          <w:rFonts w:ascii="Times New Roman" w:eastAsia="仿宋_GB2312" w:hAnsi="Times New Roman" w:cs="Times New Roman" w:hint="eastAsia"/>
          <w:kern w:val="0"/>
          <w:sz w:val="32"/>
          <w:szCs w:val="32"/>
        </w:rPr>
        <w:t>要全面贯彻新时代党的民族工作大政方针，努力创建铸牢中华民族共同体意识示范区。</w:t>
      </w:r>
      <w:r>
        <w:rPr>
          <w:rFonts w:ascii="Times New Roman" w:eastAsia="仿宋_GB2312" w:hAnsi="Times New Roman" w:cs="Times New Roman"/>
          <w:color w:val="000000"/>
          <w:sz w:val="32"/>
          <w:szCs w:val="32"/>
        </w:rPr>
        <w:t>各</w:t>
      </w:r>
      <w:r>
        <w:rPr>
          <w:rFonts w:ascii="Times New Roman" w:eastAsia="仿宋_GB2312" w:hAnsi="Times New Roman" w:cs="Times New Roman" w:hint="eastAsia"/>
          <w:color w:val="000000"/>
          <w:sz w:val="32"/>
          <w:szCs w:val="32"/>
        </w:rPr>
        <w:t>学生马克思主义学习小组要深入学习习近平总书记关于加</w:t>
      </w:r>
      <w:r>
        <w:rPr>
          <w:rFonts w:ascii="Times New Roman" w:eastAsia="仿宋_GB2312" w:hAnsi="Times New Roman" w:cs="Times New Roman" w:hint="eastAsia"/>
          <w:color w:val="000000"/>
          <w:sz w:val="32"/>
          <w:szCs w:val="32"/>
        </w:rPr>
        <w:lastRenderedPageBreak/>
        <w:t>强和改进民族工作的重要思想，关于宗教工作的重要论述，自觉筑牢中华民族共同体意识，深入学习民族政策，增强维护民族团结、宗教和顺、社会稳定的责任感和使命感。</w:t>
      </w:r>
    </w:p>
    <w:p w:rsidR="00287859" w:rsidRDefault="00475B19">
      <w:pPr>
        <w:autoSpaceDE w:val="0"/>
        <w:adjustRightInd w:val="0"/>
        <w:snapToGrid w:val="0"/>
        <w:spacing w:line="560" w:lineRule="exact"/>
        <w:ind w:firstLineChars="200" w:firstLine="640"/>
        <w:rPr>
          <w:rFonts w:ascii="Times New Roman" w:eastAsia="仿宋_GB2312" w:hAnsi="Times New Roman" w:cs="Times New Roman"/>
          <w:sz w:val="32"/>
          <w:szCs w:val="32"/>
        </w:rPr>
      </w:pPr>
      <w:r w:rsidRPr="00556845">
        <w:rPr>
          <w:rFonts w:ascii="楷体" w:eastAsia="楷体" w:hAnsi="楷体" w:cs="Times New Roman"/>
          <w:bCs/>
          <w:sz w:val="32"/>
          <w:szCs w:val="32"/>
        </w:rPr>
        <w:t>（四）</w:t>
      </w:r>
      <w:r w:rsidRPr="00556845">
        <w:rPr>
          <w:rFonts w:ascii="楷体" w:eastAsia="楷体" w:hAnsi="楷体" w:cs="Times New Roman"/>
          <w:color w:val="000000"/>
          <w:sz w:val="32"/>
          <w:szCs w:val="32"/>
        </w:rPr>
        <w:t>学习贯彻习近平总书记</w:t>
      </w:r>
      <w:r w:rsidRPr="00556845">
        <w:rPr>
          <w:rFonts w:ascii="楷体" w:eastAsia="楷体" w:hAnsi="楷体" w:cs="Times New Roman" w:hint="eastAsia"/>
          <w:color w:val="000000"/>
          <w:kern w:val="0"/>
          <w:sz w:val="32"/>
          <w:szCs w:val="32"/>
        </w:rPr>
        <w:t>在全国科技大会、国家科学技术奖励大会和中国科学院第二十一次院士大会、中国工程院第十七次院士大会上的重要讲话精神。</w:t>
      </w:r>
      <w:r>
        <w:rPr>
          <w:rFonts w:ascii="Times New Roman" w:eastAsia="仿宋_GB2312" w:hAnsi="Times New Roman" w:cs="Times New Roman" w:hint="eastAsia"/>
          <w:color w:val="000000"/>
          <w:kern w:val="0"/>
          <w:sz w:val="32"/>
          <w:szCs w:val="32"/>
        </w:rPr>
        <w:t>习近平总书记为国家最高科学技术奖获得者等颁奖并发表重要讲话，</w:t>
      </w:r>
      <w:r>
        <w:rPr>
          <w:rFonts w:ascii="Times New Roman" w:eastAsia="仿宋_GB2312" w:hAnsi="Times New Roman" w:cs="Times New Roman" w:hint="eastAsia"/>
          <w:kern w:val="0"/>
          <w:sz w:val="32"/>
          <w:szCs w:val="32"/>
        </w:rPr>
        <w:t>充分肯定了近年来我国科技创新发展取得的历史性成就，深刻总结了新时代科技事业发展的重要经验，精辟论述了科技创新在推进中国式现代化、实现第二个百年奋斗目标伟大进程中的重要作用，系统阐明了新形势下加快建设科技强国的基本内涵和主要任务，为做好新时代科技工作指明了前进方向。</w:t>
      </w:r>
      <w:r>
        <w:rPr>
          <w:rFonts w:ascii="Times New Roman" w:eastAsia="仿宋_GB2312" w:hAnsi="Times New Roman" w:cs="Times New Roman"/>
          <w:color w:val="000000"/>
          <w:sz w:val="32"/>
          <w:szCs w:val="32"/>
        </w:rPr>
        <w:t>各</w:t>
      </w:r>
      <w:r>
        <w:rPr>
          <w:rFonts w:ascii="Times New Roman" w:eastAsia="仿宋_GB2312" w:hAnsi="Times New Roman" w:cs="Times New Roman" w:hint="eastAsia"/>
          <w:color w:val="000000"/>
          <w:sz w:val="32"/>
          <w:szCs w:val="32"/>
        </w:rPr>
        <w:t>学生马克思主义学习小组要</w:t>
      </w:r>
      <w:r>
        <w:rPr>
          <w:rFonts w:ascii="Times New Roman" w:eastAsia="仿宋_GB2312" w:hAnsi="Times New Roman" w:cs="Times New Roman" w:hint="eastAsia"/>
          <w:sz w:val="32"/>
          <w:szCs w:val="32"/>
        </w:rPr>
        <w:t>深入学习领会、认真贯彻落实习近平总书记的重要讲话精神，全面贯彻习近平新时代中国特色社会主义思想，树立科研报国的远大理想，坚定投身科研的信念，务实建设科技强国的专业</w:t>
      </w:r>
      <w:r>
        <w:rPr>
          <w:rFonts w:ascii="Times New Roman" w:eastAsia="仿宋_GB2312" w:hAnsi="Times New Roman" w:cs="Times New Roman" w:hint="eastAsia"/>
          <w:sz w:val="32"/>
          <w:szCs w:val="32"/>
        </w:rPr>
        <w:t>本领。</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Times New Roman"/>
          <w:color w:val="000000"/>
          <w:sz w:val="32"/>
          <w:szCs w:val="32"/>
        </w:rPr>
      </w:pPr>
      <w:r w:rsidRPr="00556845">
        <w:rPr>
          <w:rFonts w:ascii="楷体" w:eastAsia="楷体" w:hAnsi="楷体" w:cs="Times New Roman"/>
          <w:bCs/>
          <w:sz w:val="32"/>
          <w:szCs w:val="32"/>
        </w:rPr>
        <w:t>（五）</w:t>
      </w:r>
      <w:r w:rsidRPr="00556845">
        <w:rPr>
          <w:rFonts w:ascii="楷体" w:eastAsia="楷体" w:hAnsi="楷体" w:cs="Times New Roman"/>
          <w:color w:val="000000"/>
          <w:sz w:val="32"/>
          <w:szCs w:val="32"/>
        </w:rPr>
        <w:t>学习贯彻习近平总书记在主持二十届中共中央政治局第十四次集体学习的重要讲话精神。</w:t>
      </w:r>
      <w:r>
        <w:rPr>
          <w:rFonts w:ascii="Times New Roman" w:eastAsia="仿宋_GB2312" w:hAnsi="Times New Roman" w:cs="Times New Roman"/>
          <w:color w:val="000000"/>
          <w:kern w:val="0"/>
          <w:sz w:val="32"/>
          <w:szCs w:val="32"/>
        </w:rPr>
        <w:t>6</w:t>
      </w:r>
      <w:r>
        <w:rPr>
          <w:rFonts w:ascii="Times New Roman" w:eastAsia="仿宋_GB2312" w:hAnsi="Times New Roman" w:cs="Times New Roman" w:hint="eastAsia"/>
          <w:color w:val="000000"/>
          <w:kern w:val="0"/>
          <w:sz w:val="32"/>
          <w:szCs w:val="32"/>
        </w:rPr>
        <w:t>月</w:t>
      </w:r>
      <w:r>
        <w:rPr>
          <w:rFonts w:ascii="Times New Roman" w:eastAsia="仿宋_GB2312" w:hAnsi="Times New Roman" w:cs="Times New Roman"/>
          <w:color w:val="000000"/>
          <w:kern w:val="0"/>
          <w:sz w:val="32"/>
          <w:szCs w:val="32"/>
        </w:rPr>
        <w:t>27</w:t>
      </w:r>
      <w:r>
        <w:rPr>
          <w:rFonts w:ascii="Times New Roman" w:eastAsia="仿宋_GB2312" w:hAnsi="Times New Roman" w:cs="Times New Roman" w:hint="eastAsia"/>
          <w:color w:val="000000"/>
          <w:kern w:val="0"/>
          <w:sz w:val="32"/>
          <w:szCs w:val="32"/>
        </w:rPr>
        <w:t>日下午，中共中央政治局就健全全面从严治党体系进行第十五次集体学习。习近平总书记在主持学习时强调，必须以党中央关于党的建设的重要思想、关于党的自我革命的重要思想为根本遵循，坚持和加强党的全面领导和党中央集中统一领导，贯彻落实新时代党的建设总要求，用系统思维、科学方法推进管党治党内容全涵盖、对象全覆盖、责任全链条、制度全贯通，进一步健全要素齐全、功能完备、科学规范、</w:t>
      </w:r>
      <w:r>
        <w:rPr>
          <w:rFonts w:ascii="Times New Roman" w:eastAsia="仿宋_GB2312" w:hAnsi="Times New Roman" w:cs="Times New Roman" w:hint="eastAsia"/>
          <w:color w:val="000000"/>
          <w:kern w:val="0"/>
          <w:sz w:val="32"/>
          <w:szCs w:val="32"/>
        </w:rPr>
        <w:lastRenderedPageBreak/>
        <w:t>运行高效的全面从严治党体系。</w:t>
      </w:r>
      <w:r>
        <w:rPr>
          <w:rFonts w:ascii="Times New Roman" w:eastAsia="仿宋_GB2312" w:hAnsi="Times New Roman" w:cs="Times New Roman"/>
          <w:color w:val="000000"/>
          <w:sz w:val="32"/>
          <w:szCs w:val="32"/>
        </w:rPr>
        <w:t>各</w:t>
      </w:r>
      <w:r>
        <w:rPr>
          <w:rFonts w:ascii="Times New Roman" w:eastAsia="仿宋_GB2312" w:hAnsi="Times New Roman" w:cs="Times New Roman" w:hint="eastAsia"/>
          <w:color w:val="000000"/>
          <w:sz w:val="32"/>
          <w:szCs w:val="32"/>
        </w:rPr>
        <w:t>学生马克思主义学习</w:t>
      </w:r>
      <w:r>
        <w:rPr>
          <w:rFonts w:ascii="Times New Roman" w:eastAsia="仿宋_GB2312" w:hAnsi="Times New Roman" w:cs="Times New Roman" w:hint="eastAsia"/>
          <w:color w:val="000000"/>
          <w:sz w:val="32"/>
          <w:szCs w:val="32"/>
        </w:rPr>
        <w:t>小组</w:t>
      </w:r>
      <w:r>
        <w:rPr>
          <w:rFonts w:ascii="Times New Roman" w:eastAsia="仿宋_GB2312" w:hAnsi="Times New Roman" w:cs="Times New Roman"/>
          <w:color w:val="000000"/>
          <w:sz w:val="32"/>
          <w:szCs w:val="32"/>
        </w:rPr>
        <w:t>要认真学习习近平总书记的重要讲话精神，</w:t>
      </w:r>
      <w:r>
        <w:rPr>
          <w:rFonts w:ascii="Times New Roman" w:eastAsia="仿宋_GB2312" w:hAnsi="Times New Roman" w:cs="Times New Roman" w:hint="eastAsia"/>
          <w:color w:val="000000"/>
          <w:sz w:val="32"/>
          <w:szCs w:val="32"/>
        </w:rPr>
        <w:t>自觉遵守党规党纪、法律法规、道德底线、社会主义核心价值观，以强烈的自我革命精神，把自己锻造成为忠诚干净担当、堪当时代重任的高素质人才。</w:t>
      </w:r>
      <w:r>
        <w:rPr>
          <w:rFonts w:ascii="Times New Roman" w:eastAsia="仿宋_GB2312" w:hAnsi="Times New Roman" w:cs="Times New Roman" w:hint="eastAsia"/>
          <w:color w:val="000000"/>
          <w:sz w:val="32"/>
          <w:szCs w:val="32"/>
        </w:rPr>
        <w:t xml:space="preserve"> </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Times New Roman"/>
          <w:color w:val="000000"/>
          <w:sz w:val="32"/>
          <w:szCs w:val="32"/>
        </w:rPr>
      </w:pPr>
      <w:r w:rsidRPr="00556845">
        <w:rPr>
          <w:rFonts w:ascii="楷体" w:eastAsia="楷体" w:hAnsi="楷体" w:cs="Times New Roman"/>
          <w:color w:val="000000"/>
          <w:sz w:val="32"/>
          <w:szCs w:val="32"/>
        </w:rPr>
        <w:t>（</w:t>
      </w:r>
      <w:r w:rsidRPr="00556845">
        <w:rPr>
          <w:rFonts w:ascii="楷体" w:eastAsia="楷体" w:hAnsi="楷体" w:cs="Times New Roman" w:hint="eastAsia"/>
          <w:color w:val="000000"/>
          <w:sz w:val="32"/>
          <w:szCs w:val="32"/>
        </w:rPr>
        <w:t>六</w:t>
      </w:r>
      <w:r w:rsidRPr="00556845">
        <w:rPr>
          <w:rFonts w:ascii="楷体" w:eastAsia="楷体" w:hAnsi="楷体" w:cs="Times New Roman"/>
          <w:color w:val="000000"/>
          <w:sz w:val="32"/>
          <w:szCs w:val="32"/>
        </w:rPr>
        <w:t>）</w:t>
      </w:r>
      <w:r w:rsidRPr="00556845">
        <w:rPr>
          <w:rFonts w:ascii="楷体" w:eastAsia="楷体" w:hAnsi="楷体" w:cs="Times New Roman" w:hint="eastAsia"/>
          <w:color w:val="000000"/>
          <w:kern w:val="0"/>
          <w:sz w:val="32"/>
          <w:szCs w:val="32"/>
        </w:rPr>
        <w:t>学习贯彻习近平总书记给中国科学院院士、清华大学教授姚期智的重要回信精神。</w:t>
      </w:r>
      <w:r>
        <w:rPr>
          <w:rFonts w:ascii="Times New Roman" w:eastAsia="仿宋_GB2312" w:hAnsi="Times New Roman" w:cs="Times New Roman" w:hint="eastAsia"/>
          <w:color w:val="000000"/>
          <w:kern w:val="0"/>
          <w:sz w:val="32"/>
          <w:szCs w:val="32"/>
        </w:rPr>
        <w:t>近日，习近平总书记给中国科学院院士、清华大学教授姚期智回信，向他致以诚挚问候并提出殷切希望。</w:t>
      </w:r>
      <w:r>
        <w:rPr>
          <w:rFonts w:ascii="Times New Roman" w:eastAsia="仿宋_GB2312" w:hAnsi="Times New Roman" w:cs="Times New Roman"/>
          <w:color w:val="000000"/>
          <w:sz w:val="32"/>
          <w:szCs w:val="32"/>
        </w:rPr>
        <w:t>各</w:t>
      </w:r>
      <w:r>
        <w:rPr>
          <w:rFonts w:ascii="Times New Roman" w:eastAsia="仿宋_GB2312" w:hAnsi="Times New Roman" w:cs="Times New Roman" w:hint="eastAsia"/>
          <w:color w:val="000000"/>
          <w:sz w:val="32"/>
          <w:szCs w:val="32"/>
        </w:rPr>
        <w:t>学生马克思主义学习小组</w:t>
      </w:r>
      <w:r>
        <w:rPr>
          <w:rFonts w:ascii="Times New Roman" w:eastAsia="仿宋_GB2312" w:hAnsi="Times New Roman" w:cs="Times New Roman" w:hint="eastAsia"/>
          <w:color w:val="000000"/>
          <w:kern w:val="0"/>
          <w:sz w:val="32"/>
          <w:szCs w:val="32"/>
        </w:rPr>
        <w:t>要深入学习领会习近平总书记的重要回信精神，自觉培养科学精神和创新精神，不断夯实专业能力和专业本领，积极响应国家号召，勇担时代重任，以更加饱满的热情和坚定的信念，</w:t>
      </w:r>
      <w:r>
        <w:rPr>
          <w:rFonts w:ascii="Times New Roman" w:eastAsia="仿宋_GB2312" w:hAnsi="Times New Roman" w:cs="Times New Roman" w:hint="eastAsia"/>
          <w:color w:val="000000"/>
          <w:sz w:val="32"/>
          <w:szCs w:val="32"/>
        </w:rPr>
        <w:t>为建设教育强国和科技强国贡献自己的智慧与力量。</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Times New Roman"/>
          <w:color w:val="000000"/>
          <w:sz w:val="32"/>
          <w:szCs w:val="21"/>
        </w:rPr>
      </w:pPr>
      <w:r w:rsidRPr="00556845">
        <w:rPr>
          <w:rFonts w:ascii="楷体" w:eastAsia="楷体" w:hAnsi="楷体" w:cs="Times New Roman"/>
          <w:color w:val="000000"/>
          <w:sz w:val="32"/>
          <w:szCs w:val="32"/>
        </w:rPr>
        <w:t>（</w:t>
      </w:r>
      <w:r w:rsidRPr="00556845">
        <w:rPr>
          <w:rFonts w:ascii="楷体" w:eastAsia="楷体" w:hAnsi="楷体" w:cs="Times New Roman" w:hint="eastAsia"/>
          <w:color w:val="000000"/>
          <w:sz w:val="32"/>
          <w:szCs w:val="32"/>
        </w:rPr>
        <w:t>七</w:t>
      </w:r>
      <w:r w:rsidRPr="00556845">
        <w:rPr>
          <w:rFonts w:ascii="楷体" w:eastAsia="楷体" w:hAnsi="楷体" w:cs="Times New Roman"/>
          <w:color w:val="000000"/>
          <w:sz w:val="32"/>
          <w:szCs w:val="32"/>
        </w:rPr>
        <w:t>）</w:t>
      </w:r>
      <w:r w:rsidRPr="00556845">
        <w:rPr>
          <w:rFonts w:ascii="楷体" w:eastAsia="楷体" w:hAnsi="楷体" w:cs="Times New Roman" w:hint="eastAsia"/>
          <w:color w:val="000000"/>
          <w:kern w:val="0"/>
          <w:sz w:val="32"/>
          <w:szCs w:val="32"/>
        </w:rPr>
        <w:t>学习贯彻习近平总书记致中国工程院建院</w:t>
      </w:r>
      <w:r w:rsidRPr="00556845">
        <w:rPr>
          <w:rFonts w:ascii="楷体" w:eastAsia="楷体" w:hAnsi="楷体" w:cs="Times New Roman"/>
          <w:color w:val="000000"/>
          <w:kern w:val="0"/>
          <w:sz w:val="32"/>
          <w:szCs w:val="32"/>
        </w:rPr>
        <w:t>30</w:t>
      </w:r>
      <w:r w:rsidRPr="00556845">
        <w:rPr>
          <w:rFonts w:ascii="楷体" w:eastAsia="楷体" w:hAnsi="楷体" w:cs="Times New Roman" w:hint="eastAsia"/>
          <w:color w:val="000000"/>
          <w:kern w:val="0"/>
          <w:sz w:val="32"/>
          <w:szCs w:val="32"/>
        </w:rPr>
        <w:t>周年的重要贺信精神。</w:t>
      </w:r>
      <w:r>
        <w:rPr>
          <w:rFonts w:ascii="Times New Roman" w:eastAsia="仿宋_GB2312" w:hAnsi="Times New Roman" w:cs="Times New Roman" w:hint="eastAsia"/>
          <w:color w:val="000000"/>
          <w:kern w:val="0"/>
          <w:sz w:val="32"/>
          <w:szCs w:val="32"/>
        </w:rPr>
        <w:t>在中国工程院建院</w:t>
      </w:r>
      <w:r>
        <w:rPr>
          <w:rFonts w:ascii="Times New Roman" w:eastAsia="仿宋_GB2312" w:hAnsi="Times New Roman" w:cs="Times New Roman"/>
          <w:color w:val="000000"/>
          <w:kern w:val="0"/>
          <w:sz w:val="32"/>
          <w:szCs w:val="32"/>
        </w:rPr>
        <w:t>30</w:t>
      </w:r>
      <w:r>
        <w:rPr>
          <w:rFonts w:ascii="Times New Roman" w:eastAsia="仿宋_GB2312" w:hAnsi="Times New Roman" w:cs="Times New Roman" w:hint="eastAsia"/>
          <w:color w:val="000000"/>
          <w:kern w:val="0"/>
          <w:sz w:val="32"/>
          <w:szCs w:val="32"/>
        </w:rPr>
        <w:t>周年之际，习近平总书记发来贺信，代表党中央致以热烈祝贺，向全院院士和广大工程科技工作者致以诚挚问候。</w:t>
      </w:r>
      <w:r>
        <w:rPr>
          <w:rFonts w:ascii="Times New Roman" w:eastAsia="仿宋_GB2312" w:hAnsi="Times New Roman" w:cs="Times New Roman"/>
          <w:color w:val="000000"/>
          <w:sz w:val="32"/>
          <w:szCs w:val="21"/>
        </w:rPr>
        <w:t>各</w:t>
      </w:r>
      <w:r>
        <w:rPr>
          <w:rFonts w:ascii="Times New Roman" w:eastAsia="仿宋_GB2312" w:hAnsi="Times New Roman" w:cs="Times New Roman" w:hint="eastAsia"/>
          <w:color w:val="000000"/>
          <w:sz w:val="32"/>
          <w:szCs w:val="21"/>
        </w:rPr>
        <w:t>学生马克思主义学习小组要</w:t>
      </w:r>
      <w:r>
        <w:rPr>
          <w:rFonts w:ascii="Times New Roman" w:eastAsia="仿宋_GB2312" w:hAnsi="Times New Roman" w:cs="Times New Roman" w:hint="eastAsia"/>
          <w:color w:val="000000"/>
          <w:kern w:val="0"/>
          <w:sz w:val="32"/>
          <w:szCs w:val="32"/>
        </w:rPr>
        <w:t>学习领会习近平总书记的重要贺信精神</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继承和发扬科学家精神，将个人理想与国家和民族事业有机结合起来，深怀爱国之心，不忘报国之志，投身科研一线，努力成为堪当民族复兴重任的时代新人，用青春为中国式现代化挺膺担当</w:t>
      </w:r>
      <w:r>
        <w:rPr>
          <w:rFonts w:ascii="Times New Roman" w:eastAsia="仿宋_GB2312" w:hAnsi="Times New Roman" w:cs="Times New Roman"/>
          <w:color w:val="000000"/>
          <w:sz w:val="32"/>
          <w:szCs w:val="32"/>
        </w:rPr>
        <w:t>。</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Times New Roman"/>
          <w:kern w:val="0"/>
          <w:sz w:val="32"/>
          <w:szCs w:val="32"/>
        </w:rPr>
      </w:pPr>
      <w:r w:rsidRPr="00556845">
        <w:rPr>
          <w:rFonts w:ascii="楷体" w:eastAsia="楷体" w:hAnsi="楷体" w:cs="Times New Roman"/>
          <w:color w:val="000000"/>
          <w:sz w:val="32"/>
          <w:szCs w:val="32"/>
        </w:rPr>
        <w:t>（</w:t>
      </w:r>
      <w:r w:rsidRPr="00556845">
        <w:rPr>
          <w:rFonts w:ascii="楷体" w:eastAsia="楷体" w:hAnsi="楷体" w:cs="Times New Roman" w:hint="eastAsia"/>
          <w:color w:val="000000"/>
          <w:sz w:val="32"/>
          <w:szCs w:val="32"/>
        </w:rPr>
        <w:t>八</w:t>
      </w:r>
      <w:r w:rsidRPr="00556845">
        <w:rPr>
          <w:rFonts w:ascii="楷体" w:eastAsia="楷体" w:hAnsi="楷体" w:cs="Times New Roman"/>
          <w:color w:val="000000"/>
          <w:sz w:val="32"/>
          <w:szCs w:val="32"/>
        </w:rPr>
        <w:t>）</w:t>
      </w:r>
      <w:r w:rsidRPr="00556845">
        <w:rPr>
          <w:rFonts w:ascii="楷体" w:eastAsia="楷体" w:hAnsi="楷体" w:cs="Times New Roman" w:hint="eastAsia"/>
          <w:color w:val="000000"/>
          <w:kern w:val="0"/>
          <w:sz w:val="32"/>
          <w:szCs w:val="32"/>
        </w:rPr>
        <w:t>学习习近平总书记重要文章《新时代新征程中国共产党的使命任务》。</w:t>
      </w:r>
      <w:r>
        <w:rPr>
          <w:rFonts w:ascii="Times New Roman" w:eastAsia="仿宋_GB2312" w:hAnsi="Times New Roman" w:cs="Times New Roman"/>
          <w:kern w:val="0"/>
          <w:sz w:val="32"/>
          <w:szCs w:val="32"/>
        </w:rPr>
        <w:t>7</w:t>
      </w:r>
      <w:r>
        <w:rPr>
          <w:rFonts w:ascii="Times New Roman" w:eastAsia="仿宋_GB2312" w:hAnsi="Times New Roman" w:cs="Times New Roman" w:hint="eastAsia"/>
          <w:kern w:val="0"/>
          <w:sz w:val="32"/>
          <w:szCs w:val="32"/>
        </w:rPr>
        <w:t>月</w:t>
      </w:r>
      <w:r>
        <w:rPr>
          <w:rFonts w:ascii="Times New Roman" w:eastAsia="仿宋_GB2312" w:hAnsi="Times New Roman" w:cs="Times New Roman"/>
          <w:kern w:val="0"/>
          <w:sz w:val="32"/>
          <w:szCs w:val="32"/>
        </w:rPr>
        <w:t>1</w:t>
      </w:r>
      <w:r>
        <w:rPr>
          <w:rFonts w:ascii="Times New Roman" w:eastAsia="仿宋_GB2312" w:hAnsi="Times New Roman" w:cs="Times New Roman" w:hint="eastAsia"/>
          <w:kern w:val="0"/>
          <w:sz w:val="32"/>
          <w:szCs w:val="32"/>
        </w:rPr>
        <w:t>日出版的第</w:t>
      </w:r>
      <w:r>
        <w:rPr>
          <w:rFonts w:ascii="Times New Roman" w:eastAsia="仿宋_GB2312" w:hAnsi="Times New Roman" w:cs="Times New Roman"/>
          <w:kern w:val="0"/>
          <w:sz w:val="32"/>
          <w:szCs w:val="32"/>
        </w:rPr>
        <w:t>13</w:t>
      </w:r>
      <w:r>
        <w:rPr>
          <w:rFonts w:ascii="Times New Roman" w:eastAsia="仿宋_GB2312" w:hAnsi="Times New Roman" w:cs="Times New Roman" w:hint="eastAsia"/>
          <w:kern w:val="0"/>
          <w:sz w:val="32"/>
          <w:szCs w:val="32"/>
        </w:rPr>
        <w:t>期《求是》杂志发表了习近平总书记</w:t>
      </w:r>
      <w:r>
        <w:rPr>
          <w:rFonts w:ascii="Times New Roman" w:eastAsia="仿宋_GB2312" w:hAnsi="Times New Roman" w:cs="Times New Roman"/>
          <w:kern w:val="0"/>
          <w:sz w:val="32"/>
          <w:szCs w:val="32"/>
        </w:rPr>
        <w:t>2022</w:t>
      </w:r>
      <w:r>
        <w:rPr>
          <w:rFonts w:ascii="Times New Roman" w:eastAsia="仿宋_GB2312" w:hAnsi="Times New Roman" w:cs="Times New Roman" w:hint="eastAsia"/>
          <w:kern w:val="0"/>
          <w:sz w:val="32"/>
          <w:szCs w:val="32"/>
        </w:rPr>
        <w:t>年</w:t>
      </w:r>
      <w:r>
        <w:rPr>
          <w:rFonts w:ascii="Times New Roman" w:eastAsia="仿宋_GB2312" w:hAnsi="Times New Roman" w:cs="Times New Roman"/>
          <w:kern w:val="0"/>
          <w:sz w:val="32"/>
          <w:szCs w:val="32"/>
        </w:rPr>
        <w:t>10</w:t>
      </w:r>
      <w:r>
        <w:rPr>
          <w:rFonts w:ascii="Times New Roman" w:eastAsia="仿宋_GB2312" w:hAnsi="Times New Roman" w:cs="Times New Roman" w:hint="eastAsia"/>
          <w:kern w:val="0"/>
          <w:sz w:val="32"/>
          <w:szCs w:val="32"/>
        </w:rPr>
        <w:t>月</w:t>
      </w:r>
      <w:r>
        <w:rPr>
          <w:rFonts w:ascii="Times New Roman" w:eastAsia="仿宋_GB2312" w:hAnsi="Times New Roman" w:cs="Times New Roman"/>
          <w:kern w:val="0"/>
          <w:sz w:val="32"/>
          <w:szCs w:val="32"/>
        </w:rPr>
        <w:t>16</w:t>
      </w:r>
      <w:r>
        <w:rPr>
          <w:rFonts w:ascii="Times New Roman" w:eastAsia="仿宋_GB2312" w:hAnsi="Times New Roman" w:cs="Times New Roman" w:hint="eastAsia"/>
          <w:kern w:val="0"/>
          <w:sz w:val="32"/>
          <w:szCs w:val="32"/>
        </w:rPr>
        <w:t>日在中国共产党第二十次全国代表大会上的报告的一部分《新时代新征程中国共产党的使命任务》。文章强调，</w:t>
      </w:r>
      <w:r>
        <w:rPr>
          <w:rFonts w:ascii="Times New Roman" w:eastAsia="仿宋_GB2312" w:hAnsi="Times New Roman" w:cs="Times New Roman" w:hint="eastAsia"/>
          <w:kern w:val="0"/>
          <w:sz w:val="32"/>
          <w:szCs w:val="32"/>
        </w:rPr>
        <w:lastRenderedPageBreak/>
        <w:t>今天，我们比历史上任何时期都更接近、更有信心和能力实现中华民族伟大复兴的目标，同时必须准备付出更为艰巨</w:t>
      </w:r>
      <w:r>
        <w:rPr>
          <w:rFonts w:ascii="Times New Roman" w:eastAsia="仿宋_GB2312" w:hAnsi="Times New Roman" w:cs="Times New Roman" w:hint="eastAsia"/>
          <w:kern w:val="0"/>
          <w:sz w:val="32"/>
          <w:szCs w:val="32"/>
        </w:rPr>
        <w:t>、更为艰苦的努力。</w:t>
      </w:r>
      <w:r>
        <w:rPr>
          <w:rFonts w:ascii="Times New Roman" w:eastAsia="仿宋_GB2312" w:hAnsi="Times New Roman" w:cs="Times New Roman" w:hint="eastAsia"/>
          <w:color w:val="000000"/>
          <w:sz w:val="32"/>
          <w:szCs w:val="32"/>
        </w:rPr>
        <w:t>各学生马克思主义学习小组要</w:t>
      </w:r>
      <w:r>
        <w:rPr>
          <w:rFonts w:ascii="Times New Roman" w:eastAsia="仿宋_GB2312" w:hAnsi="Times New Roman" w:cs="Times New Roman" w:hint="eastAsia"/>
          <w:kern w:val="0"/>
          <w:sz w:val="32"/>
          <w:szCs w:val="32"/>
        </w:rPr>
        <w:t>深入学习领会习近平总书记的重要文章精神，坚定信心、锐意进取，增强风险意识，主动识变应变求变。</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Times New Roman"/>
          <w:color w:val="000000"/>
          <w:sz w:val="32"/>
          <w:szCs w:val="21"/>
        </w:rPr>
      </w:pPr>
      <w:r w:rsidRPr="00556845">
        <w:rPr>
          <w:rFonts w:ascii="楷体" w:eastAsia="楷体" w:hAnsi="楷体" w:cs="Times New Roman"/>
          <w:color w:val="000000"/>
          <w:sz w:val="32"/>
          <w:szCs w:val="32"/>
        </w:rPr>
        <w:t>（</w:t>
      </w:r>
      <w:r w:rsidRPr="00556845">
        <w:rPr>
          <w:rFonts w:ascii="楷体" w:eastAsia="楷体" w:hAnsi="楷体" w:cs="Times New Roman" w:hint="eastAsia"/>
          <w:color w:val="000000"/>
          <w:sz w:val="32"/>
          <w:szCs w:val="32"/>
        </w:rPr>
        <w:t>九</w:t>
      </w:r>
      <w:r w:rsidRPr="00556845">
        <w:rPr>
          <w:rFonts w:ascii="楷体" w:eastAsia="楷体" w:hAnsi="楷体" w:cs="Times New Roman"/>
          <w:color w:val="000000"/>
          <w:sz w:val="32"/>
          <w:szCs w:val="32"/>
        </w:rPr>
        <w:t>）</w:t>
      </w:r>
      <w:r w:rsidRPr="00556845">
        <w:rPr>
          <w:rFonts w:ascii="楷体" w:eastAsia="楷体" w:hAnsi="楷体" w:cs="Times New Roman" w:hint="eastAsia"/>
          <w:color w:val="000000"/>
          <w:kern w:val="0"/>
          <w:sz w:val="32"/>
          <w:szCs w:val="32"/>
        </w:rPr>
        <w:t>学习习近平总书记重要文章《开创我国高质量发展新局面》。</w:t>
      </w:r>
      <w:r>
        <w:rPr>
          <w:rFonts w:ascii="仿宋_GB2312" w:eastAsia="仿宋_GB2312" w:hAnsi="Times New Roman" w:cs="Times New Roman" w:hint="eastAsia"/>
          <w:sz w:val="32"/>
          <w:szCs w:val="32"/>
        </w:rPr>
        <w:t>文章强调，我们必须牢记高质量发展是新时代的硬道理，完整、准确、全面贯彻新发展理念，因地制宜加快发展新质生产力，把加快建设现代化经济体系、推进高水平科技自立自强、加快构建新发展格局、统筹推进深层次改革和高水平开放、统筹高质量发展和高水平安全等战略任务落实到位，完善推动高质量发展的考核评价体系，为推动高质量发展打牢基础。要谋划进一步全面深化改革重大举措，为推动高质量发展、推进中国式现代化持续注入强劲动力。</w:t>
      </w:r>
      <w:r>
        <w:rPr>
          <w:rFonts w:ascii="Times New Roman" w:eastAsia="仿宋_GB2312" w:hAnsi="Times New Roman" w:cs="Times New Roman" w:hint="eastAsia"/>
          <w:color w:val="000000"/>
          <w:sz w:val="32"/>
          <w:szCs w:val="21"/>
        </w:rPr>
        <w:t>各学生马克思主义学习小组要</w:t>
      </w:r>
      <w:r>
        <w:rPr>
          <w:rFonts w:ascii="Times New Roman" w:eastAsia="仿宋_GB2312" w:hAnsi="Times New Roman" w:cs="Times New Roman" w:hint="eastAsia"/>
          <w:color w:val="000000"/>
          <w:sz w:val="32"/>
          <w:szCs w:val="32"/>
        </w:rPr>
        <w:t>认真学习习近平总书记重要文章精神，牢固树立新发展理念，自觉为发展新质生产力、推动高</w:t>
      </w:r>
      <w:r>
        <w:rPr>
          <w:rFonts w:ascii="Times New Roman" w:eastAsia="仿宋_GB2312" w:hAnsi="Times New Roman" w:cs="Times New Roman" w:hint="eastAsia"/>
          <w:color w:val="000000"/>
          <w:sz w:val="32"/>
          <w:szCs w:val="32"/>
        </w:rPr>
        <w:t>质量发展储备专业知识，锻炼专业能力。</w:t>
      </w:r>
    </w:p>
    <w:p w:rsidR="00287859" w:rsidRDefault="00475B19">
      <w:pPr>
        <w:adjustRightInd w:val="0"/>
        <w:snapToGrid w:val="0"/>
        <w:spacing w:line="540" w:lineRule="atLeast"/>
        <w:ind w:firstLineChars="200" w:firstLine="640"/>
        <w:jc w:val="left"/>
        <w:rPr>
          <w:rFonts w:ascii="仿宋_GB2312" w:eastAsia="仿宋_GB2312" w:hAnsi="Times New Roman" w:cs="Times New Roman"/>
          <w:sz w:val="32"/>
          <w:szCs w:val="32"/>
        </w:rPr>
      </w:pPr>
      <w:r w:rsidRPr="00556845">
        <w:rPr>
          <w:rFonts w:ascii="楷体" w:eastAsia="楷体" w:hAnsi="楷体" w:cs="Times New Roman"/>
          <w:color w:val="000000"/>
          <w:sz w:val="32"/>
          <w:szCs w:val="32"/>
        </w:rPr>
        <w:t>（</w:t>
      </w:r>
      <w:r w:rsidRPr="00556845">
        <w:rPr>
          <w:rFonts w:ascii="楷体" w:eastAsia="楷体" w:hAnsi="楷体" w:cs="Times New Roman" w:hint="eastAsia"/>
          <w:color w:val="000000"/>
          <w:sz w:val="32"/>
          <w:szCs w:val="32"/>
        </w:rPr>
        <w:t>十</w:t>
      </w:r>
      <w:r w:rsidRPr="00556845">
        <w:rPr>
          <w:rFonts w:ascii="楷体" w:eastAsia="楷体" w:hAnsi="楷体" w:cs="Times New Roman"/>
          <w:color w:val="000000"/>
          <w:sz w:val="32"/>
          <w:szCs w:val="32"/>
        </w:rPr>
        <w:t>）</w:t>
      </w:r>
      <w:r w:rsidRPr="00556845">
        <w:rPr>
          <w:rFonts w:ascii="楷体" w:eastAsia="楷体" w:hAnsi="楷体" w:cs="Times New Roman" w:hint="eastAsia"/>
          <w:color w:val="000000"/>
          <w:kern w:val="0"/>
          <w:sz w:val="32"/>
          <w:szCs w:val="32"/>
        </w:rPr>
        <w:t>学习贯彻习近平总书记对防汛抗旱工作作出的重要指示精神。</w:t>
      </w:r>
      <w:r>
        <w:rPr>
          <w:rFonts w:ascii="仿宋_GB2312" w:eastAsia="仿宋_GB2312" w:hAnsi="Times New Roman" w:cs="Times New Roman" w:hint="eastAsia"/>
          <w:sz w:val="32"/>
          <w:szCs w:val="32"/>
        </w:rPr>
        <w:t>新华社北京</w:t>
      </w:r>
      <w:r>
        <w:rPr>
          <w:rFonts w:ascii="Times New Roman" w:eastAsia="仿宋_GB2312" w:hAnsi="Times New Roman" w:cs="Times New Roman"/>
          <w:sz w:val="32"/>
          <w:szCs w:val="32"/>
        </w:rPr>
        <w:t>6</w:t>
      </w:r>
      <w:r>
        <w:rPr>
          <w:rFonts w:ascii="仿宋_GB2312" w:eastAsia="仿宋_GB2312" w:hAnsi="Times New Roman" w:cs="Times New Roman" w:hint="eastAsia"/>
          <w:sz w:val="32"/>
          <w:szCs w:val="32"/>
        </w:rPr>
        <w:t>月</w:t>
      </w:r>
      <w:r>
        <w:rPr>
          <w:rFonts w:ascii="Times New Roman" w:eastAsia="仿宋_GB2312" w:hAnsi="Times New Roman" w:cs="Times New Roman"/>
          <w:sz w:val="32"/>
          <w:szCs w:val="32"/>
        </w:rPr>
        <w:t>18</w:t>
      </w:r>
      <w:r>
        <w:rPr>
          <w:rFonts w:ascii="仿宋_GB2312" w:eastAsia="仿宋_GB2312" w:hAnsi="Times New Roman" w:cs="Times New Roman" w:hint="eastAsia"/>
          <w:sz w:val="32"/>
          <w:szCs w:val="32"/>
        </w:rPr>
        <w:t>日电</w:t>
      </w:r>
      <w:r>
        <w:rPr>
          <w:rFonts w:ascii="仿宋_GB2312" w:eastAsia="仿宋_GB2312" w:hAnsi="Times New Roman" w:cs="Times New Roman" w:hint="eastAsia"/>
          <w:sz w:val="32"/>
          <w:szCs w:val="32"/>
        </w:rPr>
        <w:t xml:space="preserve"> </w:t>
      </w:r>
      <w:r>
        <w:rPr>
          <w:rFonts w:ascii="仿宋_GB2312" w:eastAsia="仿宋_GB2312" w:hAnsi="Times New Roman" w:cs="Times New Roman" w:hint="eastAsia"/>
          <w:sz w:val="32"/>
          <w:szCs w:val="32"/>
        </w:rPr>
        <w:t>中共中央总书记、国家主席、中央军委主席习近平对防汛抗旱工作作出重要指示。习近平强调，随着我国全面进入主汛期，防汛形势日趋严峻，各地区和有关部门要进一步强化风险意识、底线思维，压实责任、加强统筹，扎实做好防汛抗旱、抢险救灾各项工作。要加强灾害监测预警，排查风险隐患，备足装备物资，完善工作预案，有力有效应对各类突发事件，切实保障人民群众生命财产安全和社会大局稳</w:t>
      </w:r>
      <w:r>
        <w:rPr>
          <w:rFonts w:ascii="仿宋_GB2312" w:eastAsia="仿宋_GB2312" w:hAnsi="Times New Roman" w:cs="Times New Roman" w:hint="eastAsia"/>
          <w:sz w:val="32"/>
          <w:szCs w:val="32"/>
        </w:rPr>
        <w:lastRenderedPageBreak/>
        <w:t>定。</w:t>
      </w:r>
      <w:r>
        <w:rPr>
          <w:rFonts w:ascii="Times New Roman" w:eastAsia="仿宋_GB2312" w:hAnsi="Times New Roman" w:cs="Times New Roman" w:hint="eastAsia"/>
          <w:color w:val="000000"/>
          <w:sz w:val="32"/>
          <w:szCs w:val="32"/>
        </w:rPr>
        <w:t>各学生马克思主义小组要时刻关</w:t>
      </w:r>
      <w:r>
        <w:rPr>
          <w:rFonts w:ascii="Times New Roman" w:eastAsia="仿宋_GB2312" w:hAnsi="Times New Roman" w:cs="Times New Roman" w:hint="eastAsia"/>
          <w:color w:val="000000"/>
          <w:sz w:val="32"/>
          <w:szCs w:val="32"/>
        </w:rPr>
        <w:t>注防汛抗旱讯息，强化风险意识、安全意识，学习防汛抗旱知识，自觉维护个人生命财产安全。</w:t>
      </w:r>
      <w:r>
        <w:rPr>
          <w:rFonts w:ascii="仿宋_GB2312" w:eastAsia="仿宋_GB2312" w:hAnsi="Times New Roman" w:cs="Times New Roman"/>
          <w:sz w:val="32"/>
          <w:szCs w:val="32"/>
        </w:rPr>
        <w:t xml:space="preserve"> </w:t>
      </w:r>
    </w:p>
    <w:p w:rsidR="00287859" w:rsidRDefault="00475B19">
      <w:pPr>
        <w:adjustRightInd w:val="0"/>
        <w:snapToGrid w:val="0"/>
        <w:spacing w:line="540" w:lineRule="atLeast"/>
        <w:ind w:firstLineChars="200" w:firstLine="640"/>
        <w:jc w:val="left"/>
        <w:rPr>
          <w:rFonts w:ascii="仿宋_GB2312" w:eastAsia="仿宋_GB2312" w:hAnsi="Times New Roman" w:cs="Times New Roman"/>
          <w:sz w:val="32"/>
          <w:szCs w:val="32"/>
        </w:rPr>
      </w:pPr>
      <w:r w:rsidRPr="00556845">
        <w:rPr>
          <w:rFonts w:ascii="楷体" w:eastAsia="楷体" w:hAnsi="楷体" w:cs="Times New Roman"/>
          <w:color w:val="000000"/>
          <w:sz w:val="32"/>
          <w:szCs w:val="32"/>
        </w:rPr>
        <w:t>（</w:t>
      </w:r>
      <w:r w:rsidRPr="00556845">
        <w:rPr>
          <w:rFonts w:ascii="楷体" w:eastAsia="楷体" w:hAnsi="楷体" w:cs="Times New Roman" w:hint="eastAsia"/>
          <w:color w:val="000000"/>
          <w:sz w:val="32"/>
          <w:szCs w:val="32"/>
        </w:rPr>
        <w:t>十一</w:t>
      </w:r>
      <w:r w:rsidRPr="00556845">
        <w:rPr>
          <w:rFonts w:ascii="楷体" w:eastAsia="楷体" w:hAnsi="楷体" w:cs="Times New Roman"/>
          <w:color w:val="000000"/>
          <w:sz w:val="32"/>
          <w:szCs w:val="32"/>
        </w:rPr>
        <w:t>）</w:t>
      </w:r>
      <w:r w:rsidRPr="00556845">
        <w:rPr>
          <w:rFonts w:ascii="楷体" w:eastAsia="楷体" w:hAnsi="楷体" w:cs="Times New Roman" w:hint="eastAsia"/>
          <w:color w:val="000000"/>
          <w:kern w:val="0"/>
          <w:sz w:val="32"/>
          <w:szCs w:val="32"/>
        </w:rPr>
        <w:t>学习贯彻习近平总书记致黄埔军校建校</w:t>
      </w:r>
      <w:r w:rsidRPr="00556845">
        <w:rPr>
          <w:rFonts w:ascii="楷体" w:eastAsia="楷体" w:hAnsi="楷体" w:cs="Times New Roman"/>
          <w:color w:val="000000"/>
          <w:kern w:val="0"/>
          <w:sz w:val="32"/>
          <w:szCs w:val="32"/>
        </w:rPr>
        <w:t>100</w:t>
      </w:r>
      <w:r w:rsidRPr="00556845">
        <w:rPr>
          <w:rFonts w:ascii="楷体" w:eastAsia="楷体" w:hAnsi="楷体" w:cs="Times New Roman" w:hint="eastAsia"/>
          <w:color w:val="000000"/>
          <w:kern w:val="0"/>
          <w:sz w:val="32"/>
          <w:szCs w:val="32"/>
        </w:rPr>
        <w:t>周年暨黄埔军校同学会成立</w:t>
      </w:r>
      <w:r w:rsidRPr="00556845">
        <w:rPr>
          <w:rFonts w:ascii="楷体" w:eastAsia="楷体" w:hAnsi="楷体" w:cs="Times New Roman"/>
          <w:color w:val="000000"/>
          <w:kern w:val="0"/>
          <w:sz w:val="32"/>
          <w:szCs w:val="32"/>
        </w:rPr>
        <w:t>40</w:t>
      </w:r>
      <w:r w:rsidRPr="00556845">
        <w:rPr>
          <w:rFonts w:ascii="楷体" w:eastAsia="楷体" w:hAnsi="楷体" w:cs="Times New Roman" w:hint="eastAsia"/>
          <w:color w:val="000000"/>
          <w:kern w:val="0"/>
          <w:sz w:val="32"/>
          <w:szCs w:val="32"/>
        </w:rPr>
        <w:t>周年的重要贺信精神。</w:t>
      </w:r>
      <w:r>
        <w:rPr>
          <w:rFonts w:ascii="仿宋_GB2312" w:eastAsia="仿宋_GB2312" w:hAnsi="Times New Roman" w:cs="Times New Roman" w:hint="eastAsia"/>
          <w:sz w:val="32"/>
          <w:szCs w:val="32"/>
        </w:rPr>
        <w:t>习近平强调，新征程上，黄埔军校同学会要牢记建会宗旨和政治使命，继续弘扬“爱国、革命”的黄埔精神，进一步强化思想引领和组织建设，发挥特色优势，坚定反“独”促统，为同心共圆中国梦广泛凝心聚力。希望广大海内外黄埔同学及其亲属不忘先辈遗志，勇担时代重任，积极投身中国式现代化建设，为推进强国建设、民族复兴伟业作出贡献。</w:t>
      </w:r>
      <w:r>
        <w:rPr>
          <w:rFonts w:ascii="Times New Roman" w:eastAsia="仿宋_GB2312" w:hAnsi="Times New Roman" w:cs="Times New Roman" w:hint="eastAsia"/>
          <w:color w:val="000000"/>
          <w:sz w:val="32"/>
          <w:szCs w:val="32"/>
        </w:rPr>
        <w:t>各学生马克思主义小组要认真学习贺信精神，传承弘扬黄埔精神，发扬爱国革命的优良传统，不断强化国家民族认同，铸牢中华民族共同体意识，积极主动参与两岸青年交流合作，坚决反对“台独”和抵制外部势力干涉，勇于同一切分裂两岸关系，破坏祖国统一行为作斗争。</w:t>
      </w:r>
      <w:r>
        <w:rPr>
          <w:rFonts w:ascii="仿宋_GB2312" w:eastAsia="仿宋_GB2312" w:hAnsi="Times New Roman" w:cs="Times New Roman"/>
          <w:sz w:val="32"/>
          <w:szCs w:val="32"/>
        </w:rPr>
        <w:t xml:space="preserve"> </w:t>
      </w:r>
    </w:p>
    <w:p w:rsidR="00287859" w:rsidRDefault="00475B19">
      <w:pPr>
        <w:adjustRightInd w:val="0"/>
        <w:snapToGrid w:val="0"/>
        <w:spacing w:line="540" w:lineRule="atLeast"/>
        <w:ind w:firstLineChars="200" w:firstLine="640"/>
        <w:jc w:val="left"/>
        <w:rPr>
          <w:rFonts w:ascii="仿宋_GB2312" w:eastAsia="仿宋_GB2312" w:hAnsi="Times New Roman" w:cs="Times New Roman"/>
          <w:sz w:val="32"/>
          <w:szCs w:val="32"/>
        </w:rPr>
      </w:pPr>
      <w:r w:rsidRPr="00556845">
        <w:rPr>
          <w:rFonts w:ascii="楷体" w:eastAsia="楷体" w:hAnsi="楷体" w:cs="楷体" w:hint="eastAsia"/>
          <w:color w:val="000000"/>
          <w:sz w:val="32"/>
          <w:szCs w:val="32"/>
        </w:rPr>
        <w:t>（十二）</w:t>
      </w:r>
      <w:r w:rsidRPr="00556845">
        <w:rPr>
          <w:rFonts w:ascii="楷体" w:eastAsia="楷体" w:hAnsi="楷体" w:cs="Times New Roman" w:hint="eastAsia"/>
          <w:color w:val="000000"/>
          <w:sz w:val="32"/>
          <w:szCs w:val="32"/>
        </w:rPr>
        <w:t>学习贯彻习近平总书记祝贺探月工程嫦娥六号任务取得圆满成功的重要贺电。</w:t>
      </w:r>
      <w:r>
        <w:rPr>
          <w:rFonts w:ascii="仿宋_GB2312" w:eastAsia="仿宋_GB2312" w:hAnsi="Times New Roman" w:cs="Times New Roman" w:hint="eastAsia"/>
          <w:sz w:val="32"/>
          <w:szCs w:val="32"/>
        </w:rPr>
        <w:t>习近平在贺电中指出，嫦娥六号在人类历史上首次实现月球背面采样返回，是我国建设航天强国、科技强国取得的又一标志性成果。</w:t>
      </w:r>
      <w:r>
        <w:rPr>
          <w:rFonts w:ascii="Times New Roman" w:eastAsia="仿宋_GB2312" w:hAnsi="Times New Roman" w:cs="Times New Roman"/>
          <w:sz w:val="32"/>
          <w:szCs w:val="32"/>
        </w:rPr>
        <w:t>20</w:t>
      </w:r>
      <w:r>
        <w:rPr>
          <w:rFonts w:ascii="仿宋_GB2312" w:eastAsia="仿宋_GB2312" w:hAnsi="Times New Roman" w:cs="Times New Roman" w:hint="eastAsia"/>
          <w:sz w:val="32"/>
          <w:szCs w:val="32"/>
        </w:rPr>
        <w:t>年来，参与探月工程研制建设的全体同志弘扬探月精神，勇攀科技高峰，取得了</w:t>
      </w:r>
      <w:r>
        <w:rPr>
          <w:rFonts w:ascii="仿宋_GB2312" w:eastAsia="仿宋_GB2312" w:hAnsi="Times New Roman" w:cs="Times New Roman" w:hint="eastAsia"/>
          <w:sz w:val="32"/>
          <w:szCs w:val="32"/>
        </w:rPr>
        <w:t>举世瞩目的重大成就，走出一条高质量、高效益的月球探测之路。你们作出的突出贡献，祖国和人民将永远铭记。</w:t>
      </w:r>
      <w:r>
        <w:rPr>
          <w:rFonts w:ascii="Times New Roman" w:eastAsia="仿宋_GB2312" w:hAnsi="Times New Roman" w:cs="Times New Roman" w:hint="eastAsia"/>
          <w:color w:val="000000"/>
          <w:sz w:val="32"/>
          <w:szCs w:val="32"/>
        </w:rPr>
        <w:t>各学生马克思主义小组要认真领悟习近平总书记的贺电精神，传承和弘扬求索探险精神，勇于攀登科技高峰，为祖国发展贡献青春力量。</w:t>
      </w:r>
    </w:p>
    <w:p w:rsidR="00287859" w:rsidRDefault="00475B19">
      <w:pPr>
        <w:adjustRightInd w:val="0"/>
        <w:snapToGrid w:val="0"/>
        <w:spacing w:line="540" w:lineRule="atLeast"/>
        <w:ind w:firstLineChars="200" w:firstLine="640"/>
        <w:rPr>
          <w:rFonts w:ascii="仿宋_GB2312" w:eastAsia="仿宋_GB2312" w:hAnsi="仿宋_GB2312" w:cs="仿宋_GB2312"/>
          <w:sz w:val="32"/>
          <w:szCs w:val="32"/>
        </w:rPr>
      </w:pPr>
      <w:r w:rsidRPr="00556845">
        <w:rPr>
          <w:rFonts w:ascii="楷体" w:eastAsia="楷体" w:hAnsi="楷体" w:cs="Times New Roman" w:hint="eastAsia"/>
          <w:color w:val="000000"/>
          <w:sz w:val="32"/>
          <w:szCs w:val="32"/>
        </w:rPr>
        <w:lastRenderedPageBreak/>
        <w:t>（十三）学习贯彻习近平总书记致深中通道建成开通重要贺信精神。</w:t>
      </w:r>
      <w:r>
        <w:rPr>
          <w:rFonts w:ascii="仿宋_GB2312" w:eastAsia="仿宋_GB2312" w:hAnsi="仿宋_GB2312" w:cs="仿宋_GB2312" w:hint="eastAsia"/>
          <w:sz w:val="32"/>
          <w:szCs w:val="32"/>
        </w:rPr>
        <w:t>新华社深圳</w:t>
      </w: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月</w:t>
      </w:r>
      <w:r>
        <w:rPr>
          <w:rFonts w:ascii="Times New Roman" w:eastAsia="仿宋_GB2312" w:hAnsi="Times New Roman" w:cs="Times New Roman"/>
          <w:sz w:val="32"/>
          <w:szCs w:val="32"/>
        </w:rPr>
        <w:t>30</w:t>
      </w:r>
      <w:r>
        <w:rPr>
          <w:rFonts w:ascii="仿宋_GB2312" w:eastAsia="仿宋_GB2312" w:hAnsi="仿宋_GB2312" w:cs="仿宋_GB2312" w:hint="eastAsia"/>
          <w:sz w:val="32"/>
          <w:szCs w:val="32"/>
        </w:rPr>
        <w:t>日电</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深圳至中山跨江通道</w:t>
      </w: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月</w:t>
      </w:r>
      <w:r>
        <w:rPr>
          <w:rFonts w:ascii="Times New Roman" w:eastAsia="仿宋_GB2312" w:hAnsi="Times New Roman" w:cs="Times New Roman"/>
          <w:sz w:val="32"/>
          <w:szCs w:val="32"/>
        </w:rPr>
        <w:t>30</w:t>
      </w:r>
      <w:r>
        <w:rPr>
          <w:rFonts w:ascii="仿宋_GB2312" w:eastAsia="仿宋_GB2312" w:hAnsi="仿宋_GB2312" w:cs="仿宋_GB2312" w:hint="eastAsia"/>
          <w:sz w:val="32"/>
          <w:szCs w:val="32"/>
        </w:rPr>
        <w:t>日建成开通。中共中央总书记、国家主席、中央军委主席习近平发来贺信，表示热烈祝贺，并向参与规划建设的全体同志致以诚挚问候。习近平指出，深中通道是继港珠澳大桥后粤港澳大湾区建成的又一超大型交通工程，攻克了多项世界级技术难题，创造了多项世界纪录。全体参与者用辛勤付出、坚强毅力，高质量完成了工程任务。这充分说明，中国式现代化是干出来的，伟大事业都成于实干。</w:t>
      </w:r>
      <w:r>
        <w:rPr>
          <w:rFonts w:ascii="Times New Roman" w:eastAsia="仿宋_GB2312" w:hAnsi="Times New Roman" w:cs="Times New Roman" w:hint="eastAsia"/>
          <w:color w:val="000000"/>
          <w:sz w:val="32"/>
          <w:szCs w:val="32"/>
        </w:rPr>
        <w:t>各学生马克思主义小组要认真领悟习近平总书记的贺信精神，关注国家重点战略实施，积极响应粤港澳大湾区建设，为国家高质量发展和区域经济发展努力奋斗。</w:t>
      </w:r>
    </w:p>
    <w:p w:rsidR="00287859" w:rsidRDefault="00475B19">
      <w:pPr>
        <w:adjustRightInd w:val="0"/>
        <w:snapToGrid w:val="0"/>
        <w:spacing w:line="560" w:lineRule="exact"/>
        <w:ind w:firstLineChars="200" w:firstLine="640"/>
        <w:rPr>
          <w:rFonts w:ascii="Times New Roman" w:eastAsia="黑体" w:hAnsi="Times New Roman" w:cs="Times New Roman"/>
          <w:bCs/>
          <w:snapToGrid w:val="0"/>
          <w:color w:val="000000"/>
          <w:kern w:val="0"/>
          <w:sz w:val="32"/>
          <w:szCs w:val="32"/>
        </w:rPr>
      </w:pPr>
      <w:r>
        <w:rPr>
          <w:rFonts w:ascii="Times New Roman" w:eastAsia="黑体" w:hAnsi="Times New Roman" w:cs="Times New Roman" w:hint="eastAsia"/>
          <w:bCs/>
          <w:snapToGrid w:val="0"/>
          <w:color w:val="000000"/>
          <w:kern w:val="0"/>
          <w:sz w:val="32"/>
          <w:szCs w:val="32"/>
        </w:rPr>
        <w:t>二、国家安全教育学</w:t>
      </w:r>
      <w:r>
        <w:rPr>
          <w:rFonts w:ascii="Times New Roman" w:eastAsia="黑体" w:hAnsi="Times New Roman" w:cs="Times New Roman" w:hint="eastAsia"/>
          <w:bCs/>
          <w:snapToGrid w:val="0"/>
          <w:color w:val="000000"/>
          <w:kern w:val="0"/>
          <w:sz w:val="32"/>
          <w:szCs w:val="32"/>
        </w:rPr>
        <w:t>习要点</w:t>
      </w:r>
    </w:p>
    <w:p w:rsidR="00287859" w:rsidRDefault="00475B19">
      <w:pPr>
        <w:autoSpaceDE w:val="0"/>
        <w:autoSpaceDN w:val="0"/>
        <w:adjustRightInd w:val="0"/>
        <w:snapToGrid w:val="0"/>
        <w:spacing w:line="560" w:lineRule="atLeast"/>
        <w:ind w:firstLineChars="200" w:firstLine="640"/>
        <w:rPr>
          <w:rFonts w:ascii="Times New Roman" w:eastAsia="仿宋_GB2312" w:hAnsi="Times New Roman" w:cs="Times New Roman"/>
          <w:color w:val="FF0000"/>
          <w:sz w:val="32"/>
          <w:szCs w:val="32"/>
        </w:rPr>
      </w:pPr>
      <w:r w:rsidRPr="00556845">
        <w:rPr>
          <w:rFonts w:ascii="楷体" w:eastAsia="楷体" w:hAnsi="楷体" w:cs="Times New Roman" w:hint="eastAsia"/>
          <w:color w:val="000000"/>
          <w:sz w:val="32"/>
          <w:szCs w:val="32"/>
        </w:rPr>
        <w:t>（一）《总体国家安全观学习纲要》学习专题七：坚持把政洽安全放在首要位置——关于新时代国家安全的生命线。</w:t>
      </w:r>
      <w:r>
        <w:rPr>
          <w:rFonts w:ascii="Times New Roman" w:eastAsia="仿宋_GB2312" w:hAnsi="Times New Roman" w:cs="Times New Roman" w:hint="eastAsia"/>
          <w:sz w:val="32"/>
          <w:szCs w:val="32"/>
          <w:shd w:val="clear" w:color="auto" w:fill="FFFFFF"/>
        </w:rPr>
        <w:t>党的十八大以来，以习近平同志为核心的党中央顺应时代发展大势，从新时代坚持和发展中国特色社会主义的战略高度，把马克思主义国家安全理论和当代中国安全实践、中华优秀传统战略文化结合起来，创造性提出了总体国家安全观。各学生马克思主义学习小组要结合学习材料进行专题学习。</w:t>
      </w:r>
    </w:p>
    <w:p w:rsidR="00287859" w:rsidRDefault="00475B19">
      <w:pPr>
        <w:adjustRightInd w:val="0"/>
        <w:snapToGrid w:val="0"/>
        <w:spacing w:line="560" w:lineRule="exact"/>
        <w:ind w:firstLineChars="200" w:firstLine="640"/>
        <w:rPr>
          <w:rFonts w:ascii="Times New Roman" w:eastAsia="黑体" w:hAnsi="Times New Roman" w:cs="Times New Roman"/>
          <w:bCs/>
          <w:snapToGrid w:val="0"/>
          <w:color w:val="000000"/>
          <w:kern w:val="0"/>
          <w:sz w:val="32"/>
          <w:szCs w:val="32"/>
        </w:rPr>
      </w:pPr>
      <w:r>
        <w:rPr>
          <w:rFonts w:ascii="Times New Roman" w:eastAsia="黑体" w:hAnsi="Times New Roman" w:cs="Times New Roman" w:hint="eastAsia"/>
          <w:bCs/>
          <w:snapToGrid w:val="0"/>
          <w:color w:val="000000"/>
          <w:kern w:val="0"/>
          <w:sz w:val="32"/>
          <w:szCs w:val="32"/>
        </w:rPr>
        <w:t>三、本月度思想政治教育实践及党团班重要活动</w:t>
      </w:r>
    </w:p>
    <w:p w:rsidR="00287859" w:rsidRDefault="00475B19">
      <w:pPr>
        <w:adjustRightInd w:val="0"/>
        <w:snapToGrid w:val="0"/>
        <w:spacing w:line="560" w:lineRule="exact"/>
        <w:ind w:firstLineChars="200" w:firstLine="640"/>
        <w:jc w:val="left"/>
        <w:rPr>
          <w:rFonts w:ascii="Times New Roman" w:eastAsia="仿宋_GB2312" w:hAnsi="Times New Roman" w:cs="Times New Roman"/>
          <w:bCs/>
          <w:color w:val="000000"/>
          <w:sz w:val="32"/>
          <w:szCs w:val="32"/>
        </w:rPr>
      </w:pPr>
      <w:r w:rsidRPr="00556845">
        <w:rPr>
          <w:rFonts w:ascii="楷体" w:eastAsia="楷体" w:hAnsi="楷体" w:cs="Times New Roman" w:hint="eastAsia"/>
          <w:bCs/>
          <w:color w:val="000000"/>
          <w:sz w:val="32"/>
          <w:szCs w:val="32"/>
        </w:rPr>
        <w:t>（一）组织参加第九届全国学生“学宪法</w:t>
      </w:r>
      <w:r w:rsidRPr="00556845">
        <w:rPr>
          <w:rFonts w:ascii="楷体" w:eastAsia="楷体" w:hAnsi="楷体" w:cs="Times New Roman" w:hint="eastAsia"/>
          <w:bCs/>
          <w:color w:val="000000"/>
          <w:sz w:val="32"/>
          <w:szCs w:val="32"/>
        </w:rPr>
        <w:t xml:space="preserve"> </w:t>
      </w:r>
      <w:r w:rsidRPr="00556845">
        <w:rPr>
          <w:rFonts w:ascii="楷体" w:eastAsia="楷体" w:hAnsi="楷体" w:cs="Times New Roman" w:hint="eastAsia"/>
          <w:bCs/>
          <w:color w:val="000000"/>
          <w:sz w:val="32"/>
          <w:szCs w:val="32"/>
        </w:rPr>
        <w:t>讲宪法”活动。</w:t>
      </w:r>
      <w:r>
        <w:rPr>
          <w:rFonts w:ascii="仿宋_GB2312" w:eastAsia="仿宋_GB2312" w:hAnsi="Times New Roman" w:cs="Times New Roman" w:hint="eastAsia"/>
          <w:bCs/>
          <w:color w:val="000000"/>
          <w:sz w:val="32"/>
          <w:szCs w:val="32"/>
        </w:rPr>
        <w:t>根据《党委学生工作部关于组织参加第九届全国学生“学宪法</w:t>
      </w:r>
      <w:r>
        <w:rPr>
          <w:rFonts w:ascii="仿宋_GB2312" w:eastAsia="仿宋_GB2312" w:hAnsi="Times New Roman" w:cs="Times New Roman" w:hint="eastAsia"/>
          <w:bCs/>
          <w:color w:val="000000"/>
          <w:sz w:val="32"/>
          <w:szCs w:val="32"/>
        </w:rPr>
        <w:t xml:space="preserve"> </w:t>
      </w:r>
      <w:r>
        <w:rPr>
          <w:rFonts w:ascii="仿宋_GB2312" w:eastAsia="仿宋_GB2312" w:hAnsi="Times New Roman" w:cs="Times New Roman" w:hint="eastAsia"/>
          <w:bCs/>
          <w:color w:val="000000"/>
          <w:sz w:val="32"/>
          <w:szCs w:val="32"/>
        </w:rPr>
        <w:t>讲宪法”活动的通知》（学生〔</w:t>
      </w:r>
      <w:r>
        <w:rPr>
          <w:rFonts w:ascii="Times New Roman" w:eastAsia="仿宋_GB2312" w:hAnsi="Times New Roman" w:cs="Times New Roman"/>
          <w:bCs/>
          <w:color w:val="000000"/>
          <w:sz w:val="32"/>
          <w:szCs w:val="32"/>
        </w:rPr>
        <w:t>2024</w:t>
      </w:r>
      <w:r>
        <w:rPr>
          <w:rFonts w:ascii="仿宋_GB2312"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189</w:t>
      </w:r>
      <w:r>
        <w:rPr>
          <w:rFonts w:ascii="仿宋_GB2312" w:eastAsia="仿宋_GB2312" w:hAnsi="Times New Roman" w:cs="Times New Roman" w:hint="eastAsia"/>
          <w:bCs/>
          <w:color w:val="000000"/>
          <w:sz w:val="32"/>
          <w:szCs w:val="32"/>
        </w:rPr>
        <w:t>号）要求，组织师生深入学习宣传习近平法治思想，参与“宪法卫士”行动计划、宪</w:t>
      </w:r>
      <w:r>
        <w:rPr>
          <w:rFonts w:ascii="仿宋_GB2312" w:eastAsia="仿宋_GB2312" w:hAnsi="Times New Roman" w:cs="Times New Roman" w:hint="eastAsia"/>
          <w:bCs/>
          <w:color w:val="000000"/>
          <w:sz w:val="32"/>
          <w:szCs w:val="32"/>
        </w:rPr>
        <w:lastRenderedPageBreak/>
        <w:t>法日晨读、宪法主题歌曲传唱活动等，重点宣传习近平法治思想的重大意义、核心要义、精神实质、丰富内涵、实践要求，推动习近平法治思想融入青年宪法法治教育的全过程和各方面，及时做好活动宣传及工作总结，并于</w:t>
      </w:r>
      <w:r>
        <w:rPr>
          <w:rFonts w:ascii="Times New Roman" w:eastAsia="仿宋_GB2312" w:hAnsi="Times New Roman" w:cs="Times New Roman"/>
          <w:bCs/>
          <w:color w:val="000000"/>
          <w:sz w:val="32"/>
          <w:szCs w:val="32"/>
        </w:rPr>
        <w:t>12</w:t>
      </w:r>
      <w:r>
        <w:rPr>
          <w:rFonts w:ascii="仿宋_GB2312" w:eastAsia="仿宋_GB2312" w:hAnsi="Times New Roman" w:cs="Times New Roman" w:hint="eastAsia"/>
          <w:bCs/>
          <w:color w:val="000000"/>
          <w:sz w:val="32"/>
          <w:szCs w:val="32"/>
        </w:rPr>
        <w:t>月</w:t>
      </w:r>
      <w:r>
        <w:rPr>
          <w:rFonts w:ascii="Times New Roman" w:eastAsia="仿宋_GB2312" w:hAnsi="Times New Roman" w:cs="Times New Roman"/>
          <w:bCs/>
          <w:color w:val="000000"/>
          <w:sz w:val="32"/>
          <w:szCs w:val="32"/>
        </w:rPr>
        <w:t>5</w:t>
      </w:r>
      <w:r>
        <w:rPr>
          <w:rFonts w:ascii="仿宋_GB2312" w:eastAsia="仿宋_GB2312" w:hAnsi="Times New Roman" w:cs="Times New Roman" w:hint="eastAsia"/>
          <w:bCs/>
          <w:color w:val="000000"/>
          <w:sz w:val="32"/>
          <w:szCs w:val="32"/>
        </w:rPr>
        <w:t>日前报送本单位活动总结至指定邮箱。</w:t>
      </w:r>
    </w:p>
    <w:p w:rsidR="00287859" w:rsidRDefault="00475B19">
      <w:pPr>
        <w:adjustRightInd w:val="0"/>
        <w:snapToGrid w:val="0"/>
        <w:spacing w:line="560" w:lineRule="atLeast"/>
        <w:ind w:firstLineChars="200" w:firstLine="640"/>
        <w:rPr>
          <w:rFonts w:ascii="仿宋_GB2312" w:eastAsia="仿宋_GB2312" w:hAnsi="Times New Roman" w:cs="Times New Roman"/>
          <w:bCs/>
          <w:color w:val="000000"/>
          <w:sz w:val="32"/>
          <w:szCs w:val="32"/>
        </w:rPr>
      </w:pPr>
      <w:r w:rsidRPr="00556845">
        <w:rPr>
          <w:rFonts w:ascii="楷体" w:eastAsia="楷体" w:hAnsi="楷体" w:cs="Times New Roman" w:hint="eastAsia"/>
          <w:bCs/>
          <w:color w:val="000000"/>
          <w:sz w:val="32"/>
          <w:szCs w:val="32"/>
        </w:rPr>
        <w:t>（二）组织参加</w:t>
      </w:r>
      <w:r w:rsidRPr="00556845">
        <w:rPr>
          <w:rFonts w:ascii="楷体" w:eastAsia="楷体" w:hAnsi="楷体" w:cs="Times New Roman"/>
          <w:bCs/>
          <w:color w:val="000000"/>
          <w:sz w:val="32"/>
          <w:szCs w:val="32"/>
        </w:rPr>
        <w:t>2024</w:t>
      </w:r>
      <w:r w:rsidRPr="00556845">
        <w:rPr>
          <w:rFonts w:ascii="楷体" w:eastAsia="楷体" w:hAnsi="楷体" w:cs="Times New Roman" w:hint="eastAsia"/>
          <w:bCs/>
          <w:color w:val="000000"/>
          <w:sz w:val="32"/>
          <w:szCs w:val="32"/>
        </w:rPr>
        <w:t>年“礼敬中华优秀传统文化”宣传教育活动的通知。</w:t>
      </w:r>
      <w:r>
        <w:rPr>
          <w:rFonts w:ascii="仿宋_GB2312" w:eastAsia="仿宋_GB2312" w:hAnsi="Times New Roman" w:cs="Times New Roman" w:hint="eastAsia"/>
          <w:bCs/>
          <w:color w:val="000000"/>
          <w:sz w:val="32"/>
          <w:szCs w:val="32"/>
        </w:rPr>
        <w:t>根据《党委学生工作部关于举办</w:t>
      </w:r>
      <w:r>
        <w:rPr>
          <w:rFonts w:ascii="Times New Roman" w:eastAsia="仿宋_GB2312" w:hAnsi="Times New Roman" w:cs="Times New Roman"/>
          <w:bCs/>
          <w:color w:val="000000"/>
          <w:sz w:val="32"/>
          <w:szCs w:val="32"/>
        </w:rPr>
        <w:t>2024</w:t>
      </w:r>
      <w:r>
        <w:rPr>
          <w:rFonts w:ascii="仿宋_GB2312" w:eastAsia="仿宋_GB2312" w:hAnsi="Times New Roman" w:cs="Times New Roman" w:hint="eastAsia"/>
          <w:bCs/>
          <w:color w:val="000000"/>
          <w:sz w:val="32"/>
          <w:szCs w:val="32"/>
        </w:rPr>
        <w:t>年“礼敬中华优秀传统文化”宣传教育活动的通知》（学生〔</w:t>
      </w:r>
      <w:r>
        <w:rPr>
          <w:rFonts w:ascii="Times New Roman" w:eastAsia="仿宋_GB2312" w:hAnsi="Times New Roman" w:cs="Times New Roman"/>
          <w:bCs/>
          <w:color w:val="000000"/>
          <w:sz w:val="32"/>
          <w:szCs w:val="32"/>
        </w:rPr>
        <w:t>2024</w:t>
      </w:r>
      <w:r>
        <w:rPr>
          <w:rFonts w:ascii="仿宋_GB2312"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230</w:t>
      </w:r>
      <w:r>
        <w:rPr>
          <w:rFonts w:ascii="仿宋_GB2312" w:eastAsia="仿宋_GB2312" w:hAnsi="Times New Roman" w:cs="Times New Roman" w:hint="eastAsia"/>
          <w:bCs/>
          <w:color w:val="000000"/>
          <w:sz w:val="32"/>
          <w:szCs w:val="32"/>
        </w:rPr>
        <w:t>号）要求，结合本单位实际组织开展宣传教育活动，组织师生深入学习贯彻习近平文化思想，广泛参与“国学史园”知识竞答及“创承文脉”主题数字</w:t>
      </w:r>
      <w:r>
        <w:rPr>
          <w:rFonts w:ascii="Times New Roman" w:eastAsia="仿宋_GB2312" w:hAnsi="Times New Roman" w:cs="Times New Roman"/>
          <w:bCs/>
          <w:color w:val="000000"/>
          <w:sz w:val="32"/>
          <w:szCs w:val="32"/>
        </w:rPr>
        <w:t>H5</w:t>
      </w:r>
      <w:r>
        <w:rPr>
          <w:rFonts w:ascii="仿宋_GB2312" w:eastAsia="仿宋_GB2312" w:hAnsi="Times New Roman" w:cs="Times New Roman" w:hint="eastAsia"/>
          <w:bCs/>
          <w:color w:val="000000"/>
          <w:sz w:val="32"/>
          <w:szCs w:val="32"/>
        </w:rPr>
        <w:t>微展览、“铸魂润心”文化育人创新工作案例、“百物匠心”非遗技艺传承创新视频微课作品征集，做好作品的审核把关与指导，保证参与集中展示的作品导向正确、思想积极、质量过硬，并于</w:t>
      </w:r>
      <w:r>
        <w:rPr>
          <w:rFonts w:ascii="Times New Roman" w:eastAsia="仿宋_GB2312" w:hAnsi="Times New Roman" w:cs="Times New Roman"/>
          <w:bCs/>
          <w:color w:val="000000"/>
          <w:sz w:val="32"/>
          <w:szCs w:val="32"/>
        </w:rPr>
        <w:t>8</w:t>
      </w:r>
      <w:r>
        <w:rPr>
          <w:rFonts w:ascii="仿宋_GB2312" w:eastAsia="仿宋_GB2312" w:hAnsi="Times New Roman" w:cs="Times New Roman" w:hint="eastAsia"/>
          <w:bCs/>
          <w:color w:val="000000"/>
          <w:sz w:val="32"/>
          <w:szCs w:val="32"/>
        </w:rPr>
        <w:t>月</w:t>
      </w:r>
      <w:r>
        <w:rPr>
          <w:rFonts w:ascii="Times New Roman" w:eastAsia="仿宋_GB2312" w:hAnsi="Times New Roman" w:cs="Times New Roman"/>
          <w:bCs/>
          <w:color w:val="000000"/>
          <w:sz w:val="32"/>
          <w:szCs w:val="32"/>
        </w:rPr>
        <w:t>25</w:t>
      </w:r>
      <w:r>
        <w:rPr>
          <w:rFonts w:ascii="仿宋_GB2312" w:eastAsia="仿宋_GB2312" w:hAnsi="Times New Roman" w:cs="Times New Roman" w:hint="eastAsia"/>
          <w:bCs/>
          <w:color w:val="000000"/>
          <w:sz w:val="32"/>
          <w:szCs w:val="32"/>
        </w:rPr>
        <w:t>日前将材料提交至指定网盘或邮箱。</w:t>
      </w:r>
    </w:p>
    <w:p w:rsidR="00287859" w:rsidRDefault="00475B19">
      <w:pPr>
        <w:adjustRightInd w:val="0"/>
        <w:snapToGrid w:val="0"/>
        <w:spacing w:line="560" w:lineRule="atLeast"/>
        <w:ind w:firstLineChars="200" w:firstLine="640"/>
        <w:rPr>
          <w:rFonts w:ascii="仿宋_GB2312" w:eastAsia="仿宋_GB2312" w:hAnsi="Times New Roman" w:cs="Times New Roman"/>
          <w:bCs/>
          <w:color w:val="000000"/>
          <w:sz w:val="32"/>
          <w:szCs w:val="32"/>
        </w:rPr>
      </w:pPr>
      <w:r w:rsidRPr="00556845">
        <w:rPr>
          <w:rFonts w:ascii="楷体" w:eastAsia="楷体" w:hAnsi="楷体" w:cs="Times New Roman" w:hint="eastAsia"/>
          <w:bCs/>
          <w:color w:val="000000"/>
          <w:sz w:val="32"/>
          <w:szCs w:val="32"/>
        </w:rPr>
        <w:t>（三）组织参加</w:t>
      </w:r>
      <w:r w:rsidRPr="00556845">
        <w:rPr>
          <w:rFonts w:ascii="楷体" w:eastAsia="楷体" w:hAnsi="楷体" w:cs="Times New Roman"/>
          <w:bCs/>
          <w:color w:val="000000"/>
          <w:sz w:val="32"/>
          <w:szCs w:val="32"/>
        </w:rPr>
        <w:t>2024</w:t>
      </w:r>
      <w:r w:rsidRPr="00556845">
        <w:rPr>
          <w:rFonts w:ascii="楷体" w:eastAsia="楷体" w:hAnsi="楷体" w:cs="Times New Roman" w:hint="eastAsia"/>
          <w:bCs/>
          <w:color w:val="000000"/>
          <w:sz w:val="32"/>
          <w:szCs w:val="32"/>
        </w:rPr>
        <w:t>年“立志·修身·博学·报国”主题教育系列活动。</w:t>
      </w:r>
      <w:r>
        <w:rPr>
          <w:rFonts w:ascii="仿宋_GB2312" w:eastAsia="仿宋_GB2312" w:hAnsi="Times New Roman" w:cs="Times New Roman" w:hint="eastAsia"/>
          <w:bCs/>
          <w:color w:val="000000"/>
          <w:sz w:val="32"/>
          <w:szCs w:val="32"/>
        </w:rPr>
        <w:t>根据《党委学生工作</w:t>
      </w:r>
      <w:r>
        <w:rPr>
          <w:rFonts w:ascii="仿宋_GB2312" w:eastAsia="仿宋_GB2312" w:hAnsi="Times New Roman" w:cs="Times New Roman" w:hint="eastAsia"/>
          <w:bCs/>
          <w:color w:val="000000"/>
          <w:sz w:val="32"/>
          <w:szCs w:val="32"/>
        </w:rPr>
        <w:t>部关于组织开展</w:t>
      </w:r>
      <w:r>
        <w:rPr>
          <w:rFonts w:ascii="Times New Roman" w:eastAsia="仿宋_GB2312" w:hAnsi="Times New Roman" w:cs="Times New Roman"/>
          <w:bCs/>
          <w:color w:val="000000"/>
          <w:sz w:val="32"/>
          <w:szCs w:val="32"/>
        </w:rPr>
        <w:t>2024</w:t>
      </w:r>
      <w:r>
        <w:rPr>
          <w:rFonts w:ascii="仿宋_GB2312" w:eastAsia="仿宋_GB2312" w:hAnsi="Times New Roman" w:cs="Times New Roman" w:hint="eastAsia"/>
          <w:bCs/>
          <w:color w:val="000000"/>
          <w:sz w:val="32"/>
          <w:szCs w:val="32"/>
        </w:rPr>
        <w:t>年“立志·修身·博学·报国”主题教育系列活动的通知》（学生〔</w:t>
      </w:r>
      <w:r>
        <w:rPr>
          <w:rFonts w:ascii="Times New Roman" w:eastAsia="仿宋_GB2312" w:hAnsi="Times New Roman" w:cs="Times New Roman"/>
          <w:bCs/>
          <w:color w:val="000000"/>
          <w:sz w:val="32"/>
          <w:szCs w:val="32"/>
        </w:rPr>
        <w:t>2024</w:t>
      </w:r>
      <w:r>
        <w:rPr>
          <w:rFonts w:ascii="仿宋_GB2312" w:eastAsia="仿宋_GB2312" w:hAnsi="Times New Roman" w:cs="Times New Roman" w:hint="eastAsia"/>
          <w:bCs/>
          <w:color w:val="000000"/>
          <w:sz w:val="32"/>
          <w:szCs w:val="32"/>
        </w:rPr>
        <w:t>〕</w:t>
      </w:r>
      <w:r>
        <w:rPr>
          <w:rFonts w:ascii="Times New Roman" w:eastAsia="仿宋_GB2312" w:hAnsi="Times New Roman" w:cs="Times New Roman"/>
          <w:bCs/>
          <w:color w:val="000000"/>
          <w:sz w:val="32"/>
          <w:szCs w:val="32"/>
        </w:rPr>
        <w:t>231</w:t>
      </w:r>
      <w:r>
        <w:rPr>
          <w:rFonts w:ascii="仿宋_GB2312" w:eastAsia="仿宋_GB2312" w:hAnsi="Times New Roman" w:cs="Times New Roman" w:hint="eastAsia"/>
          <w:bCs/>
          <w:color w:val="000000"/>
          <w:sz w:val="32"/>
          <w:szCs w:val="32"/>
        </w:rPr>
        <w:t>号）要求，聚焦习近平总书记关于高校思想政治工作系列重要论述、重要指示、考察高校重要讲话、给师生重要回信精神，通过组织开展形式多样、学生喜闻乐见的主题教育活动，并于</w:t>
      </w:r>
      <w:r>
        <w:rPr>
          <w:rFonts w:ascii="Times New Roman" w:eastAsia="仿宋_GB2312" w:hAnsi="Times New Roman" w:cs="Times New Roman"/>
          <w:bCs/>
          <w:color w:val="000000"/>
          <w:sz w:val="32"/>
          <w:szCs w:val="32"/>
        </w:rPr>
        <w:t>8</w:t>
      </w:r>
      <w:r>
        <w:rPr>
          <w:rFonts w:ascii="仿宋_GB2312" w:eastAsia="仿宋_GB2312" w:hAnsi="Times New Roman" w:cs="Times New Roman" w:hint="eastAsia"/>
          <w:bCs/>
          <w:color w:val="000000"/>
          <w:sz w:val="32"/>
          <w:szCs w:val="32"/>
        </w:rPr>
        <w:t>月</w:t>
      </w:r>
      <w:r>
        <w:rPr>
          <w:rFonts w:ascii="Times New Roman" w:eastAsia="仿宋_GB2312" w:hAnsi="Times New Roman" w:cs="Times New Roman"/>
          <w:bCs/>
          <w:color w:val="000000"/>
          <w:sz w:val="32"/>
          <w:szCs w:val="32"/>
        </w:rPr>
        <w:t>31</w:t>
      </w:r>
      <w:r>
        <w:rPr>
          <w:rFonts w:ascii="仿宋_GB2312" w:eastAsia="仿宋_GB2312" w:hAnsi="Times New Roman" w:cs="Times New Roman" w:hint="eastAsia"/>
          <w:bCs/>
          <w:color w:val="000000"/>
          <w:sz w:val="32"/>
          <w:szCs w:val="32"/>
        </w:rPr>
        <w:t>日前遴选推荐社会实践纪实类、讲述诵读类、歌曲传唱类、主题摄影类、公益广告类、舞台剧目类、工作案例类作品报送至承办单位指定邮箱或云盘。</w:t>
      </w:r>
    </w:p>
    <w:p w:rsidR="00287859" w:rsidRDefault="00475B19">
      <w:pPr>
        <w:adjustRightInd w:val="0"/>
        <w:snapToGrid w:val="0"/>
        <w:spacing w:line="560" w:lineRule="exact"/>
        <w:ind w:firstLineChars="200" w:firstLine="640"/>
        <w:rPr>
          <w:rFonts w:ascii="黑体" w:eastAsia="黑体" w:hAnsi="黑体" w:cs="黑体"/>
          <w:bCs/>
          <w:snapToGrid w:val="0"/>
          <w:color w:val="000000"/>
          <w:kern w:val="0"/>
          <w:sz w:val="32"/>
          <w:szCs w:val="32"/>
        </w:rPr>
      </w:pPr>
      <w:r>
        <w:rPr>
          <w:rFonts w:ascii="黑体" w:eastAsia="黑体" w:hAnsi="黑体" w:cs="黑体" w:hint="eastAsia"/>
          <w:bCs/>
          <w:snapToGrid w:val="0"/>
          <w:color w:val="000000"/>
          <w:kern w:val="0"/>
          <w:sz w:val="32"/>
          <w:szCs w:val="32"/>
        </w:rPr>
        <w:lastRenderedPageBreak/>
        <w:t>四、本月度共青团工作要点</w:t>
      </w:r>
    </w:p>
    <w:p w:rsidR="00556845" w:rsidRPr="00FA60B3" w:rsidRDefault="00475B19">
      <w:pPr>
        <w:adjustRightInd w:val="0"/>
        <w:snapToGrid w:val="0"/>
        <w:spacing w:line="560" w:lineRule="exact"/>
        <w:ind w:firstLineChars="200" w:firstLine="640"/>
        <w:rPr>
          <w:rFonts w:ascii="Times New Roman" w:eastAsia="仿宋_GB2312" w:hAnsi="Times New Roman" w:cs="Times New Roman"/>
          <w:bCs/>
          <w:color w:val="000000"/>
          <w:sz w:val="32"/>
          <w:szCs w:val="32"/>
        </w:rPr>
      </w:pPr>
      <w:r w:rsidRPr="00FA60B3">
        <w:rPr>
          <w:rFonts w:ascii="Times New Roman" w:eastAsia="仿宋_GB2312" w:hAnsi="Times New Roman" w:cs="Times New Roman"/>
          <w:bCs/>
          <w:color w:val="000000"/>
          <w:sz w:val="32"/>
          <w:szCs w:val="32"/>
        </w:rPr>
        <w:t>（一）</w:t>
      </w:r>
      <w:r w:rsidRPr="00FA60B3">
        <w:rPr>
          <w:rFonts w:ascii="Times New Roman" w:eastAsia="楷体" w:hAnsi="Times New Roman" w:cs="Times New Roman"/>
          <w:bCs/>
          <w:color w:val="000000"/>
          <w:sz w:val="32"/>
          <w:szCs w:val="32"/>
        </w:rPr>
        <w:t>学习《习近平与大学生朋友们》第一、二卷。</w:t>
      </w:r>
      <w:r w:rsidRPr="00FA60B3">
        <w:rPr>
          <w:rFonts w:ascii="Times New Roman" w:eastAsia="仿宋_GB2312" w:hAnsi="Times New Roman" w:cs="Times New Roman"/>
          <w:bCs/>
          <w:color w:val="000000"/>
          <w:sz w:val="32"/>
          <w:szCs w:val="32"/>
        </w:rPr>
        <w:t>《习近平与大学生朋友们》通过</w:t>
      </w:r>
      <w:r w:rsidRPr="00FA60B3">
        <w:rPr>
          <w:rFonts w:ascii="Times New Roman" w:eastAsia="仿宋_GB2312" w:hAnsi="Times New Roman" w:cs="Times New Roman"/>
          <w:bCs/>
          <w:color w:val="000000"/>
          <w:sz w:val="32"/>
          <w:szCs w:val="32"/>
        </w:rPr>
        <w:t>49</w:t>
      </w:r>
      <w:r w:rsidRPr="00FA60B3">
        <w:rPr>
          <w:rFonts w:ascii="Times New Roman" w:eastAsia="仿宋_GB2312" w:hAnsi="Times New Roman" w:cs="Times New Roman"/>
          <w:bCs/>
          <w:color w:val="000000"/>
          <w:sz w:val="32"/>
          <w:szCs w:val="32"/>
        </w:rPr>
        <w:t>篇访谈，讲述了</w:t>
      </w:r>
      <w:r w:rsidRPr="00FA60B3">
        <w:rPr>
          <w:rFonts w:ascii="Times New Roman" w:eastAsia="仿宋_GB2312" w:hAnsi="Times New Roman" w:cs="Times New Roman"/>
          <w:bCs/>
          <w:color w:val="000000"/>
          <w:sz w:val="32"/>
          <w:szCs w:val="32"/>
        </w:rPr>
        <w:t>1983</w:t>
      </w:r>
      <w:r w:rsidRPr="00FA60B3">
        <w:rPr>
          <w:rFonts w:ascii="Times New Roman" w:eastAsia="仿宋_GB2312" w:hAnsi="Times New Roman" w:cs="Times New Roman"/>
          <w:bCs/>
          <w:color w:val="000000"/>
          <w:sz w:val="32"/>
          <w:szCs w:val="32"/>
        </w:rPr>
        <w:t>年</w:t>
      </w:r>
      <w:r w:rsidRPr="00FA60B3">
        <w:rPr>
          <w:rFonts w:ascii="Times New Roman" w:eastAsia="仿宋_GB2312" w:hAnsi="Times New Roman" w:cs="Times New Roman"/>
          <w:bCs/>
          <w:color w:val="000000"/>
          <w:sz w:val="32"/>
          <w:szCs w:val="32"/>
        </w:rPr>
        <w:t>12</w:t>
      </w:r>
      <w:r w:rsidRPr="00FA60B3">
        <w:rPr>
          <w:rFonts w:ascii="Times New Roman" w:eastAsia="仿宋_GB2312" w:hAnsi="Times New Roman" w:cs="Times New Roman"/>
          <w:bCs/>
          <w:color w:val="000000"/>
          <w:sz w:val="32"/>
          <w:szCs w:val="32"/>
        </w:rPr>
        <w:t>月到</w:t>
      </w:r>
      <w:r w:rsidRPr="00FA60B3">
        <w:rPr>
          <w:rFonts w:ascii="Times New Roman" w:eastAsia="仿宋_GB2312" w:hAnsi="Times New Roman" w:cs="Times New Roman"/>
          <w:bCs/>
          <w:color w:val="000000"/>
          <w:sz w:val="32"/>
          <w:szCs w:val="32"/>
        </w:rPr>
        <w:t>2021</w:t>
      </w:r>
      <w:r w:rsidRPr="00FA60B3">
        <w:rPr>
          <w:rFonts w:ascii="Times New Roman" w:eastAsia="仿宋_GB2312" w:hAnsi="Times New Roman" w:cs="Times New Roman"/>
          <w:bCs/>
          <w:color w:val="000000"/>
          <w:sz w:val="32"/>
          <w:szCs w:val="32"/>
        </w:rPr>
        <w:t>年</w:t>
      </w:r>
      <w:r w:rsidRPr="00FA60B3">
        <w:rPr>
          <w:rFonts w:ascii="Times New Roman" w:eastAsia="仿宋_GB2312" w:hAnsi="Times New Roman" w:cs="Times New Roman"/>
          <w:bCs/>
          <w:color w:val="000000"/>
          <w:sz w:val="32"/>
          <w:szCs w:val="32"/>
        </w:rPr>
        <w:t>4</w:t>
      </w:r>
      <w:r w:rsidRPr="00FA60B3">
        <w:rPr>
          <w:rFonts w:ascii="Times New Roman" w:eastAsia="仿宋_GB2312" w:hAnsi="Times New Roman" w:cs="Times New Roman"/>
          <w:bCs/>
          <w:color w:val="000000"/>
          <w:sz w:val="32"/>
          <w:szCs w:val="32"/>
        </w:rPr>
        <w:t>月间，习近平总书记在地方和中央工作期间，</w:t>
      </w:r>
      <w:r w:rsidRPr="00FA60B3">
        <w:rPr>
          <w:rFonts w:ascii="Times New Roman" w:eastAsia="仿宋_GB2312" w:hAnsi="Times New Roman" w:cs="Times New Roman"/>
          <w:bCs/>
          <w:color w:val="000000"/>
          <w:sz w:val="32"/>
          <w:szCs w:val="32"/>
        </w:rPr>
        <w:t xml:space="preserve"> </w:t>
      </w:r>
      <w:r w:rsidRPr="00FA60B3">
        <w:rPr>
          <w:rFonts w:ascii="Times New Roman" w:eastAsia="仿宋_GB2312" w:hAnsi="Times New Roman" w:cs="Times New Roman"/>
          <w:bCs/>
          <w:color w:val="000000"/>
          <w:sz w:val="32"/>
          <w:szCs w:val="32"/>
        </w:rPr>
        <w:t>高度重视青年和思政工作、关心关爱大学生成长的故事。各学生马克思主义学习小组要深刻学习领会《习近平与大学生朋友们》第一、二卷中蕴含的思想内涵和实践要求，深切体会习近平总书记一以贯之的重视关怀，坚定理想信念、矢志成才报国，奋力书写为中国式现代化挺膺担当的青春篇章。各二级单位团组织要切实做好《习近平与大学生朋友们》第一、二卷学习宣传工作，积极开展学习活动，立足实际切实抓紧抓好，不断提升工作的吸引力感染力和针对性实效性。</w:t>
      </w:r>
    </w:p>
    <w:p w:rsidR="00556845" w:rsidRDefault="00475B19">
      <w:pPr>
        <w:adjustRightInd w:val="0"/>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（二）</w:t>
      </w:r>
      <w:r w:rsidR="00F73B7E" w:rsidRPr="00F73B7E">
        <w:rPr>
          <w:rFonts w:ascii="楷体" w:eastAsia="楷体" w:hAnsi="楷体" w:cs="仿宋_GB2312" w:hint="eastAsia"/>
          <w:bCs/>
          <w:color w:val="000000"/>
          <w:sz w:val="32"/>
          <w:szCs w:val="32"/>
        </w:rPr>
        <w:t>认真学习贯彻党的二十届三中全会精神</w:t>
      </w:r>
      <w:r w:rsidR="00F73B7E" w:rsidRPr="00F73B7E">
        <w:rPr>
          <w:rFonts w:ascii="仿宋_GB2312" w:eastAsia="仿宋_GB2312" w:hAnsi="仿宋_GB2312" w:cs="仿宋_GB2312" w:hint="eastAsia"/>
          <w:bCs/>
          <w:color w:val="000000"/>
          <w:sz w:val="32"/>
          <w:szCs w:val="32"/>
        </w:rPr>
        <w:t>。党的二十届三中全会以深化改革为核心议题，擘画了未来五年乃至更长时段的改革蓝图，是党团结带领全国各族人民以中国式现代化全面推进中华民族伟大复兴关键阶段召开的一次十分重要的会议。请各二级单位</w:t>
      </w:r>
      <w:r w:rsidR="00BA758E">
        <w:rPr>
          <w:rFonts w:ascii="Calibri" w:eastAsia="仿宋_GB2312" w:hAnsi="Calibri" w:cs="Calibri" w:hint="eastAsia"/>
          <w:bCs/>
          <w:color w:val="000000"/>
          <w:sz w:val="32"/>
          <w:szCs w:val="32"/>
        </w:rPr>
        <w:t>团</w:t>
      </w:r>
      <w:r w:rsidR="00F73B7E" w:rsidRPr="00F73B7E">
        <w:rPr>
          <w:rFonts w:ascii="仿宋_GB2312" w:eastAsia="仿宋_GB2312" w:hAnsi="仿宋_GB2312" w:cs="仿宋_GB2312" w:hint="eastAsia"/>
          <w:bCs/>
          <w:color w:val="000000"/>
          <w:sz w:val="32"/>
          <w:szCs w:val="32"/>
        </w:rPr>
        <w:t>组织学习党的二十届三中全会内容，深刻领会习近平总书记在全会上的重要讲话精神，引导青年大学生树立远大理想，坚定不移听党话、跟党走，奋力书写为中国式现代化挺膺担当的青春篇章。</w:t>
      </w:r>
    </w:p>
    <w:p w:rsidR="00287859" w:rsidRDefault="00475B19">
      <w:pPr>
        <w:adjustRightInd w:val="0"/>
        <w:snapToGrid w:val="0"/>
        <w:spacing w:line="560" w:lineRule="exact"/>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（三）</w:t>
      </w:r>
      <w:r>
        <w:rPr>
          <w:rFonts w:ascii="楷体" w:eastAsia="楷体" w:hAnsi="楷体" w:cs="楷体" w:hint="eastAsia"/>
          <w:bCs/>
          <w:color w:val="000000"/>
          <w:sz w:val="32"/>
          <w:szCs w:val="32"/>
        </w:rPr>
        <w:t>认真做好标杆团委和样板团支部的验收、培育工作。</w:t>
      </w:r>
      <w:r>
        <w:rPr>
          <w:rFonts w:ascii="Times New Roman" w:eastAsia="仿宋_GB2312" w:hAnsi="Times New Roman" w:cs="Times New Roman" w:hint="eastAsia"/>
          <w:bCs/>
          <w:color w:val="000000"/>
          <w:sz w:val="32"/>
          <w:szCs w:val="32"/>
        </w:rPr>
        <w:t>请二级单位根据《高校共青团改革实施方案》和《共青团中山大学委员会关于开展中山大学</w:t>
      </w:r>
      <w:r>
        <w:rPr>
          <w:rFonts w:ascii="Times New Roman" w:eastAsia="仿宋_GB2312" w:hAnsi="Times New Roman" w:cs="Times New Roman" w:hint="eastAsia"/>
          <w:bCs/>
          <w:color w:val="000000"/>
          <w:sz w:val="32"/>
          <w:szCs w:val="32"/>
        </w:rPr>
        <w:t>2022-2023</w:t>
      </w:r>
      <w:r>
        <w:rPr>
          <w:rFonts w:ascii="Times New Roman" w:eastAsia="仿宋_GB2312" w:hAnsi="Times New Roman" w:cs="Times New Roman" w:hint="eastAsia"/>
          <w:bCs/>
          <w:color w:val="000000"/>
          <w:sz w:val="32"/>
          <w:szCs w:val="32"/>
        </w:rPr>
        <w:t>年度标杆团委与样板团支部验收工作的通知》（团发〔</w:t>
      </w:r>
      <w:r>
        <w:rPr>
          <w:rFonts w:ascii="Times New Roman" w:eastAsia="仿宋_GB2312" w:hAnsi="Times New Roman" w:cs="Times New Roman" w:hint="eastAsia"/>
          <w:bCs/>
          <w:color w:val="000000"/>
          <w:sz w:val="32"/>
          <w:szCs w:val="32"/>
        </w:rPr>
        <w:t>2024</w:t>
      </w:r>
      <w:r>
        <w:rPr>
          <w:rFonts w:ascii="Times New Roman" w:eastAsia="仿宋_GB2312" w:hAnsi="Times New Roman" w:cs="Times New Roman" w:hint="eastAsia"/>
          <w:bCs/>
          <w:color w:val="000000"/>
          <w:sz w:val="32"/>
          <w:szCs w:val="32"/>
        </w:rPr>
        <w:t>〕</w:t>
      </w:r>
      <w:r>
        <w:rPr>
          <w:rFonts w:ascii="Times New Roman" w:eastAsia="仿宋_GB2312" w:hAnsi="Times New Roman" w:cs="Times New Roman" w:hint="eastAsia"/>
          <w:bCs/>
          <w:color w:val="000000"/>
          <w:sz w:val="32"/>
          <w:szCs w:val="32"/>
        </w:rPr>
        <w:t>68</w:t>
      </w:r>
      <w:r>
        <w:rPr>
          <w:rFonts w:ascii="Times New Roman" w:eastAsia="仿宋_GB2312" w:hAnsi="Times New Roman" w:cs="Times New Roman" w:hint="eastAsia"/>
          <w:bCs/>
          <w:color w:val="000000"/>
          <w:sz w:val="32"/>
          <w:szCs w:val="32"/>
        </w:rPr>
        <w:t>号）、</w:t>
      </w:r>
      <w:r>
        <w:rPr>
          <w:rFonts w:ascii="仿宋_GB2312" w:eastAsia="仿宋_GB2312" w:hAnsi="仿宋_GB2312" w:cs="仿宋_GB2312" w:hint="eastAsia"/>
          <w:bCs/>
          <w:color w:val="000000"/>
          <w:sz w:val="32"/>
          <w:szCs w:val="32"/>
        </w:rPr>
        <w:t>《共青团中山大学委员</w:t>
      </w:r>
      <w:r>
        <w:rPr>
          <w:rFonts w:ascii="仿宋_GB2312" w:eastAsia="仿宋_GB2312" w:hAnsi="仿宋_GB2312" w:cs="仿宋_GB2312" w:hint="eastAsia"/>
          <w:bCs/>
          <w:color w:val="000000"/>
          <w:sz w:val="32"/>
          <w:szCs w:val="32"/>
        </w:rPr>
        <w:lastRenderedPageBreak/>
        <w:t>会关于印发</w:t>
      </w:r>
      <w:r>
        <w:rPr>
          <w:rFonts w:ascii="仿宋_GB2312" w:eastAsia="仿宋_GB2312" w:hAnsi="仿宋_GB2312" w:cs="仿宋_GB2312" w:hint="eastAsia"/>
          <w:bCs/>
          <w:color w:val="000000"/>
          <w:sz w:val="32"/>
          <w:szCs w:val="32"/>
        </w:rPr>
        <w:t>&lt;</w:t>
      </w:r>
      <w:r>
        <w:rPr>
          <w:rFonts w:ascii="仿宋_GB2312" w:eastAsia="仿宋_GB2312" w:hAnsi="仿宋_GB2312" w:cs="仿宋_GB2312" w:hint="eastAsia"/>
          <w:bCs/>
          <w:color w:val="000000"/>
          <w:sz w:val="32"/>
          <w:szCs w:val="32"/>
        </w:rPr>
        <w:t>中山大学</w:t>
      </w:r>
      <w:r>
        <w:rPr>
          <w:rFonts w:ascii="Times New Roman" w:eastAsia="仿宋_GB2312" w:hAnsi="Times New Roman" w:cs="Times New Roman"/>
          <w:bCs/>
          <w:color w:val="000000"/>
          <w:sz w:val="32"/>
          <w:szCs w:val="32"/>
        </w:rPr>
        <w:t>2023</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年度标杆团委、样板团支部培育方案</w:t>
      </w:r>
      <w:r>
        <w:rPr>
          <w:rFonts w:ascii="仿宋_GB2312" w:eastAsia="仿宋_GB2312" w:hAnsi="仿宋_GB2312" w:cs="仿宋_GB2312" w:hint="eastAsia"/>
          <w:bCs/>
          <w:color w:val="000000"/>
          <w:sz w:val="32"/>
          <w:szCs w:val="32"/>
        </w:rPr>
        <w:t>&gt;</w:t>
      </w:r>
      <w:r>
        <w:rPr>
          <w:rFonts w:ascii="仿宋_GB2312" w:eastAsia="仿宋_GB2312" w:hAnsi="仿宋_GB2312" w:cs="仿宋_GB2312" w:hint="eastAsia"/>
          <w:bCs/>
          <w:color w:val="000000"/>
          <w:sz w:val="32"/>
          <w:szCs w:val="32"/>
        </w:rPr>
        <w:t>的通知》（团发〔</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71</w:t>
      </w:r>
      <w:r>
        <w:rPr>
          <w:rFonts w:ascii="仿宋_GB2312" w:eastAsia="仿宋_GB2312" w:hAnsi="仿宋_GB2312" w:cs="仿宋_GB2312" w:hint="eastAsia"/>
          <w:bCs/>
          <w:color w:val="000000"/>
          <w:sz w:val="32"/>
          <w:szCs w:val="32"/>
        </w:rPr>
        <w:t>号），做好</w:t>
      </w:r>
      <w:r>
        <w:rPr>
          <w:rFonts w:ascii="Times New Roman" w:eastAsia="仿宋_GB2312" w:hAnsi="Times New Roman" w:cs="Times New Roman"/>
          <w:bCs/>
          <w:color w:val="000000"/>
          <w:sz w:val="32"/>
          <w:szCs w:val="32"/>
        </w:rPr>
        <w:t>2022</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2023</w:t>
      </w:r>
      <w:r>
        <w:rPr>
          <w:rFonts w:ascii="仿宋_GB2312" w:eastAsia="仿宋_GB2312" w:hAnsi="仿宋_GB2312" w:cs="仿宋_GB2312" w:hint="eastAsia"/>
          <w:bCs/>
          <w:color w:val="000000"/>
          <w:sz w:val="32"/>
          <w:szCs w:val="32"/>
        </w:rPr>
        <w:t>年度标杆团委、样板团支部的验收工作及</w:t>
      </w:r>
      <w:r>
        <w:rPr>
          <w:rFonts w:ascii="Times New Roman" w:eastAsia="仿宋_GB2312" w:hAnsi="Times New Roman" w:cs="Times New Roman"/>
          <w:bCs/>
          <w:color w:val="000000"/>
          <w:sz w:val="32"/>
          <w:szCs w:val="32"/>
        </w:rPr>
        <w:t>2023</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年度标杆团委、样板团支部的培育工作，深入贯彻落实党的二十大、共青团成立</w:t>
      </w:r>
      <w:r>
        <w:rPr>
          <w:rFonts w:ascii="Times New Roman" w:eastAsia="仿宋_GB2312" w:hAnsi="Times New Roman" w:cs="Times New Roman"/>
          <w:bCs/>
          <w:color w:val="000000"/>
          <w:sz w:val="32"/>
          <w:szCs w:val="32"/>
        </w:rPr>
        <w:t>100</w:t>
      </w:r>
      <w:r>
        <w:rPr>
          <w:rFonts w:ascii="仿宋_GB2312" w:eastAsia="仿宋_GB2312" w:hAnsi="仿宋_GB2312" w:cs="仿宋_GB2312" w:hint="eastAsia"/>
          <w:bCs/>
          <w:color w:val="000000"/>
          <w:sz w:val="32"/>
          <w:szCs w:val="32"/>
        </w:rPr>
        <w:t>周年大会精神，不断争先创优，不断提升团组织的引领力、组织力、服务力</w:t>
      </w:r>
      <w:r>
        <w:rPr>
          <w:rFonts w:ascii="仿宋_GB2312" w:eastAsia="仿宋_GB2312" w:hAnsi="仿宋_GB2312" w:cs="仿宋_GB2312" w:hint="eastAsia"/>
          <w:bCs/>
          <w:color w:val="000000"/>
          <w:sz w:val="32"/>
          <w:szCs w:val="32"/>
        </w:rPr>
        <w:t>和大局贡献度。</w:t>
      </w:r>
    </w:p>
    <w:p w:rsidR="00287859" w:rsidRDefault="00475B19">
      <w:pPr>
        <w:adjustRightInd w:val="0"/>
        <w:snapToGrid w:val="0"/>
        <w:spacing w:line="560" w:lineRule="exact"/>
        <w:ind w:firstLineChars="200" w:firstLine="640"/>
        <w:rPr>
          <w:rFonts w:ascii="仿宋_GB2312" w:eastAsia="仿宋_GB2312" w:hAnsi="仿宋_GB2312" w:cs="仿宋_GB2312"/>
          <w:bCs/>
          <w:color w:val="000000"/>
          <w:sz w:val="32"/>
          <w:szCs w:val="32"/>
        </w:rPr>
      </w:pPr>
      <w:r>
        <w:rPr>
          <w:rFonts w:ascii="楷体" w:eastAsia="楷体" w:hAnsi="楷体" w:cs="楷体" w:hint="eastAsia"/>
          <w:bCs/>
          <w:color w:val="000000"/>
          <w:sz w:val="32"/>
          <w:szCs w:val="32"/>
        </w:rPr>
        <w:t>（</w:t>
      </w:r>
      <w:r w:rsidR="00F73B7E">
        <w:rPr>
          <w:rFonts w:ascii="楷体" w:eastAsia="楷体" w:hAnsi="楷体" w:cs="楷体" w:hint="eastAsia"/>
          <w:bCs/>
          <w:color w:val="000000"/>
          <w:sz w:val="32"/>
          <w:szCs w:val="32"/>
        </w:rPr>
        <w:t>四</w:t>
      </w:r>
      <w:r>
        <w:rPr>
          <w:rFonts w:ascii="楷体" w:eastAsia="楷体" w:hAnsi="楷体" w:cs="楷体" w:hint="eastAsia"/>
          <w:bCs/>
          <w:color w:val="000000"/>
          <w:sz w:val="32"/>
          <w:szCs w:val="32"/>
        </w:rPr>
        <w:t>）做好</w:t>
      </w:r>
      <w:r>
        <w:rPr>
          <w:rFonts w:ascii="Times New Roman" w:eastAsia="楷体" w:hAnsi="Times New Roman" w:cs="Times New Roman"/>
          <w:bCs/>
          <w:color w:val="000000"/>
          <w:sz w:val="32"/>
          <w:szCs w:val="32"/>
        </w:rPr>
        <w:t>2024</w:t>
      </w:r>
      <w:r>
        <w:rPr>
          <w:rFonts w:ascii="楷体" w:eastAsia="楷体" w:hAnsi="楷体" w:cs="楷体" w:hint="eastAsia"/>
          <w:bCs/>
          <w:color w:val="000000"/>
          <w:sz w:val="32"/>
          <w:szCs w:val="32"/>
        </w:rPr>
        <w:t>年学生社团年审工作。</w:t>
      </w:r>
      <w:r>
        <w:rPr>
          <w:rFonts w:ascii="仿宋_GB2312" w:eastAsia="仿宋_GB2312" w:hAnsi="仿宋_GB2312" w:cs="仿宋_GB2312" w:hint="eastAsia"/>
          <w:bCs/>
          <w:color w:val="000000"/>
          <w:sz w:val="32"/>
          <w:szCs w:val="32"/>
        </w:rPr>
        <w:t>各学生社团业务指导单位按照《共青团中山大学委员会关于开展</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年学生社团年审工作的通知》（团发〔</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60</w:t>
      </w:r>
      <w:r>
        <w:rPr>
          <w:rFonts w:ascii="仿宋_GB2312" w:eastAsia="仿宋_GB2312" w:hAnsi="仿宋_GB2312" w:cs="仿宋_GB2312" w:hint="eastAsia"/>
          <w:bCs/>
          <w:color w:val="000000"/>
          <w:sz w:val="32"/>
          <w:szCs w:val="32"/>
        </w:rPr>
        <w:t>号）要求提交年审材料。</w:t>
      </w:r>
      <w:r>
        <w:rPr>
          <w:rFonts w:ascii="Times New Roman" w:eastAsia="仿宋_GB2312" w:hAnsi="Times New Roman" w:cs="Times New Roman"/>
          <w:bCs/>
          <w:color w:val="000000"/>
          <w:sz w:val="32"/>
          <w:szCs w:val="32"/>
        </w:rPr>
        <w:t>6</w:t>
      </w:r>
      <w:r>
        <w:rPr>
          <w:rFonts w:ascii="仿宋_GB2312" w:eastAsia="仿宋_GB2312" w:hAnsi="仿宋_GB2312" w:cs="仿宋_GB2312" w:hint="eastAsia"/>
          <w:bCs/>
          <w:color w:val="000000"/>
          <w:sz w:val="32"/>
          <w:szCs w:val="32"/>
        </w:rPr>
        <w:t>月下旬至</w:t>
      </w:r>
      <w:r>
        <w:rPr>
          <w:rFonts w:ascii="Times New Roman" w:eastAsia="仿宋_GB2312" w:hAnsi="Times New Roman" w:cs="Times New Roman"/>
          <w:bCs/>
          <w:color w:val="000000"/>
          <w:sz w:val="32"/>
          <w:szCs w:val="32"/>
        </w:rPr>
        <w:t>7</w:t>
      </w:r>
      <w:r>
        <w:rPr>
          <w:rFonts w:ascii="仿宋_GB2312" w:eastAsia="仿宋_GB2312" w:hAnsi="仿宋_GB2312" w:cs="仿宋_GB2312" w:hint="eastAsia"/>
          <w:bCs/>
          <w:color w:val="000000"/>
          <w:sz w:val="32"/>
          <w:szCs w:val="32"/>
        </w:rPr>
        <w:t>月，校团委对全校注册学生社团年审材料进行复核，提请学校学生社团建设管理评议委员会进行评议审核。评议审核结果报学校党委核准后公布通过年审的学生社团清单。</w:t>
      </w:r>
    </w:p>
    <w:p w:rsidR="00287859" w:rsidRDefault="00475B19">
      <w:pPr>
        <w:adjustRightInd w:val="0"/>
        <w:snapToGrid w:val="0"/>
        <w:spacing w:line="560" w:lineRule="exact"/>
        <w:ind w:firstLineChars="200" w:firstLine="640"/>
        <w:rPr>
          <w:rFonts w:ascii="仿宋_GB2312" w:eastAsia="仿宋_GB2312" w:hAnsi="仿宋_GB2312" w:cs="仿宋_GB2312"/>
          <w:bCs/>
          <w:color w:val="000000"/>
          <w:sz w:val="32"/>
          <w:szCs w:val="32"/>
        </w:rPr>
      </w:pPr>
      <w:r>
        <w:rPr>
          <w:rFonts w:ascii="楷体" w:eastAsia="楷体" w:hAnsi="楷体" w:cs="楷体" w:hint="eastAsia"/>
          <w:bCs/>
          <w:color w:val="000000"/>
          <w:sz w:val="32"/>
          <w:szCs w:val="32"/>
        </w:rPr>
        <w:t>（</w:t>
      </w:r>
      <w:r w:rsidR="00F73B7E">
        <w:rPr>
          <w:rFonts w:ascii="楷体" w:eastAsia="楷体" w:hAnsi="楷体" w:cs="楷体" w:hint="eastAsia"/>
          <w:bCs/>
          <w:color w:val="000000"/>
          <w:sz w:val="32"/>
          <w:szCs w:val="32"/>
        </w:rPr>
        <w:t>五</w:t>
      </w:r>
      <w:r>
        <w:rPr>
          <w:rFonts w:ascii="楷体" w:eastAsia="楷体" w:hAnsi="楷体" w:cs="楷体" w:hint="eastAsia"/>
          <w:bCs/>
          <w:color w:val="000000"/>
          <w:sz w:val="32"/>
          <w:szCs w:val="32"/>
        </w:rPr>
        <w:t>）做好</w:t>
      </w:r>
      <w:r>
        <w:rPr>
          <w:rFonts w:ascii="Times New Roman" w:eastAsia="楷体" w:hAnsi="Times New Roman" w:cs="Times New Roman"/>
          <w:bCs/>
          <w:color w:val="000000"/>
          <w:sz w:val="32"/>
          <w:szCs w:val="32"/>
        </w:rPr>
        <w:t>2024</w:t>
      </w:r>
      <w:r>
        <w:rPr>
          <w:rFonts w:ascii="楷体" w:eastAsia="楷体" w:hAnsi="楷体" w:cs="楷体" w:hint="eastAsia"/>
          <w:bCs/>
          <w:color w:val="000000"/>
          <w:sz w:val="32"/>
          <w:szCs w:val="32"/>
        </w:rPr>
        <w:t>年学生社团评优工作。</w:t>
      </w:r>
      <w:r>
        <w:rPr>
          <w:rFonts w:ascii="仿宋_GB2312" w:eastAsia="仿宋_GB2312" w:hAnsi="仿宋_GB2312" w:cs="仿宋_GB2312" w:hint="eastAsia"/>
          <w:bCs/>
          <w:color w:val="000000"/>
          <w:sz w:val="32"/>
          <w:szCs w:val="32"/>
        </w:rPr>
        <w:t>各学生社团业务指导单位按照《共青团中山大学委员会关于开展</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年学生社团评优工作的通知》（团发〔</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61</w:t>
      </w:r>
      <w:r>
        <w:rPr>
          <w:rFonts w:ascii="仿宋_GB2312" w:eastAsia="仿宋_GB2312" w:hAnsi="仿宋_GB2312" w:cs="仿宋_GB2312" w:hint="eastAsia"/>
          <w:bCs/>
          <w:color w:val="000000"/>
          <w:sz w:val="32"/>
          <w:szCs w:val="32"/>
        </w:rPr>
        <w:t>号）要求填报申请材料。</w:t>
      </w:r>
      <w:r>
        <w:rPr>
          <w:rFonts w:ascii="Times New Roman" w:eastAsia="仿宋_GB2312" w:hAnsi="Times New Roman" w:cs="Times New Roman"/>
          <w:bCs/>
          <w:color w:val="000000"/>
          <w:sz w:val="32"/>
          <w:szCs w:val="32"/>
        </w:rPr>
        <w:t>6</w:t>
      </w:r>
      <w:r>
        <w:rPr>
          <w:rFonts w:ascii="仿宋_GB2312" w:eastAsia="仿宋_GB2312" w:hAnsi="仿宋_GB2312" w:cs="仿宋_GB2312" w:hint="eastAsia"/>
          <w:bCs/>
          <w:color w:val="000000"/>
          <w:sz w:val="32"/>
          <w:szCs w:val="32"/>
        </w:rPr>
        <w:t>月下旬至</w:t>
      </w:r>
      <w:r>
        <w:rPr>
          <w:rFonts w:ascii="Times New Roman" w:eastAsia="仿宋_GB2312" w:hAnsi="Times New Roman" w:cs="Times New Roman"/>
          <w:bCs/>
          <w:color w:val="000000"/>
          <w:sz w:val="32"/>
          <w:szCs w:val="32"/>
        </w:rPr>
        <w:t>7</w:t>
      </w:r>
      <w:r>
        <w:rPr>
          <w:rFonts w:ascii="仿宋_GB2312" w:eastAsia="仿宋_GB2312" w:hAnsi="仿宋_GB2312" w:cs="仿宋_GB2312" w:hint="eastAsia"/>
          <w:bCs/>
          <w:color w:val="000000"/>
          <w:sz w:val="32"/>
          <w:szCs w:val="32"/>
        </w:rPr>
        <w:t>月，校团委对申报材料进行资格审查后，分类组织评审。评审后对拟推荐名单进行不少于</w:t>
      </w:r>
      <w:r>
        <w:rPr>
          <w:rFonts w:ascii="Times New Roman" w:eastAsia="仿宋_GB2312" w:hAnsi="Times New Roman" w:cs="Times New Roman"/>
          <w:bCs/>
          <w:color w:val="000000"/>
          <w:sz w:val="32"/>
          <w:szCs w:val="32"/>
        </w:rPr>
        <w:t>3</w:t>
      </w:r>
      <w:r>
        <w:rPr>
          <w:rFonts w:ascii="仿宋_GB2312" w:eastAsia="仿宋_GB2312" w:hAnsi="仿宋_GB2312" w:cs="仿宋_GB2312" w:hint="eastAsia"/>
          <w:bCs/>
          <w:color w:val="000000"/>
          <w:sz w:val="32"/>
          <w:szCs w:val="32"/>
        </w:rPr>
        <w:t>个工作日的公示，确定评优获奖名单并予以公布。</w:t>
      </w:r>
    </w:p>
    <w:p w:rsidR="00287859" w:rsidRDefault="00475B19">
      <w:pPr>
        <w:adjustRightInd w:val="0"/>
        <w:snapToGrid w:val="0"/>
        <w:spacing w:line="560" w:lineRule="exact"/>
        <w:ind w:firstLineChars="200" w:firstLine="640"/>
        <w:rPr>
          <w:rFonts w:ascii="仿宋_GB2312" w:eastAsia="仿宋_GB2312" w:hAnsi="仿宋_GB2312" w:cs="仿宋_GB2312"/>
          <w:bCs/>
          <w:color w:val="000000"/>
          <w:sz w:val="32"/>
          <w:szCs w:val="32"/>
        </w:rPr>
      </w:pPr>
      <w:r>
        <w:rPr>
          <w:rFonts w:ascii="楷体" w:eastAsia="楷体" w:hAnsi="楷体" w:cs="楷体" w:hint="eastAsia"/>
          <w:bCs/>
          <w:color w:val="000000"/>
          <w:sz w:val="32"/>
          <w:szCs w:val="32"/>
        </w:rPr>
        <w:t>（</w:t>
      </w:r>
      <w:r w:rsidR="00F73B7E">
        <w:rPr>
          <w:rFonts w:ascii="楷体" w:eastAsia="楷体" w:hAnsi="楷体" w:cs="楷体" w:hint="eastAsia"/>
          <w:bCs/>
          <w:color w:val="000000"/>
          <w:sz w:val="32"/>
          <w:szCs w:val="32"/>
        </w:rPr>
        <w:t>六</w:t>
      </w:r>
      <w:r>
        <w:rPr>
          <w:rFonts w:ascii="楷体" w:eastAsia="楷体" w:hAnsi="楷体" w:cs="楷体" w:hint="eastAsia"/>
          <w:bCs/>
          <w:color w:val="000000"/>
          <w:sz w:val="32"/>
          <w:szCs w:val="32"/>
        </w:rPr>
        <w:t>）做好</w:t>
      </w:r>
      <w:r>
        <w:rPr>
          <w:rFonts w:ascii="Times New Roman" w:eastAsia="楷体" w:hAnsi="Times New Roman" w:cs="Times New Roman"/>
          <w:bCs/>
          <w:color w:val="000000"/>
          <w:sz w:val="32"/>
          <w:szCs w:val="32"/>
        </w:rPr>
        <w:t>2024</w:t>
      </w:r>
      <w:r>
        <w:rPr>
          <w:rFonts w:ascii="楷体" w:eastAsia="楷体" w:hAnsi="楷体" w:cs="楷体" w:hint="eastAsia"/>
          <w:bCs/>
          <w:color w:val="000000"/>
          <w:sz w:val="32"/>
          <w:szCs w:val="32"/>
        </w:rPr>
        <w:t>年学生社团申报成立工作。</w:t>
      </w:r>
      <w:r>
        <w:rPr>
          <w:rFonts w:ascii="仿宋_GB2312" w:eastAsia="仿宋_GB2312" w:hAnsi="仿宋_GB2312" w:cs="仿宋_GB2312" w:hint="eastAsia"/>
          <w:bCs/>
          <w:color w:val="000000"/>
          <w:sz w:val="32"/>
          <w:szCs w:val="32"/>
        </w:rPr>
        <w:t>请有需要申请成立学生社团的单位按照《共青团中山大学委员会关于组织</w:t>
      </w:r>
      <w:r>
        <w:rPr>
          <w:rFonts w:ascii="仿宋_GB2312" w:eastAsia="仿宋_GB2312" w:hAnsi="仿宋_GB2312" w:cs="仿宋_GB2312" w:hint="eastAsia"/>
          <w:bCs/>
          <w:color w:val="000000"/>
          <w:sz w:val="32"/>
          <w:szCs w:val="32"/>
        </w:rPr>
        <w:t xml:space="preserve"> </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 xml:space="preserve"> </w:t>
      </w:r>
      <w:r>
        <w:rPr>
          <w:rFonts w:ascii="仿宋_GB2312" w:eastAsia="仿宋_GB2312" w:hAnsi="仿宋_GB2312" w:cs="仿宋_GB2312" w:hint="eastAsia"/>
          <w:bCs/>
          <w:color w:val="000000"/>
          <w:sz w:val="32"/>
          <w:szCs w:val="32"/>
        </w:rPr>
        <w:t>年学生社团成立的通知》（团发〔</w:t>
      </w:r>
      <w:r>
        <w:rPr>
          <w:rFonts w:ascii="Times New Roman" w:eastAsia="仿宋_GB2312" w:hAnsi="Times New Roman" w:cs="Times New Roman"/>
          <w:bCs/>
          <w:color w:val="000000"/>
          <w:sz w:val="32"/>
          <w:szCs w:val="32"/>
        </w:rPr>
        <w:t>2024</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59</w:t>
      </w:r>
      <w:r>
        <w:rPr>
          <w:rFonts w:ascii="仿宋_GB2312" w:eastAsia="仿宋_GB2312" w:hAnsi="仿宋_GB2312" w:cs="仿宋_GB2312" w:hint="eastAsia"/>
          <w:bCs/>
          <w:color w:val="000000"/>
          <w:sz w:val="32"/>
          <w:szCs w:val="32"/>
        </w:rPr>
        <w:t>号）要求，在</w:t>
      </w:r>
      <w:r>
        <w:rPr>
          <w:rFonts w:ascii="Times New Roman" w:eastAsia="仿宋_GB2312" w:hAnsi="Times New Roman" w:cs="Times New Roman"/>
          <w:bCs/>
          <w:color w:val="000000"/>
          <w:sz w:val="32"/>
          <w:szCs w:val="32"/>
        </w:rPr>
        <w:t>7</w:t>
      </w:r>
      <w:r>
        <w:rPr>
          <w:rFonts w:ascii="仿宋_GB2312" w:eastAsia="仿宋_GB2312" w:hAnsi="仿宋_GB2312" w:cs="仿宋_GB2312" w:hint="eastAsia"/>
          <w:bCs/>
          <w:color w:val="000000"/>
          <w:sz w:val="32"/>
          <w:szCs w:val="32"/>
        </w:rPr>
        <w:t>月</w:t>
      </w:r>
      <w:r>
        <w:rPr>
          <w:rFonts w:ascii="Times New Roman" w:eastAsia="仿宋_GB2312" w:hAnsi="Times New Roman" w:cs="Times New Roman"/>
          <w:bCs/>
          <w:color w:val="000000"/>
          <w:sz w:val="32"/>
          <w:szCs w:val="32"/>
        </w:rPr>
        <w:t>3</w:t>
      </w:r>
      <w:r>
        <w:rPr>
          <w:rFonts w:ascii="仿宋_GB2312" w:eastAsia="仿宋_GB2312" w:hAnsi="仿宋_GB2312" w:cs="仿宋_GB2312" w:hint="eastAsia"/>
          <w:bCs/>
          <w:color w:val="000000"/>
          <w:sz w:val="32"/>
          <w:szCs w:val="32"/>
        </w:rPr>
        <w:t>日前提交筹备申请材料。</w:t>
      </w:r>
      <w:r>
        <w:rPr>
          <w:rFonts w:ascii="Times New Roman" w:eastAsia="仿宋_GB2312" w:hAnsi="Times New Roman" w:cs="Times New Roman"/>
          <w:bCs/>
          <w:color w:val="000000"/>
          <w:sz w:val="32"/>
          <w:szCs w:val="32"/>
        </w:rPr>
        <w:t>7</w:t>
      </w:r>
      <w:r>
        <w:rPr>
          <w:rFonts w:ascii="仿宋_GB2312" w:eastAsia="仿宋_GB2312" w:hAnsi="仿宋_GB2312" w:cs="仿宋_GB2312" w:hint="eastAsia"/>
          <w:bCs/>
          <w:color w:val="000000"/>
          <w:sz w:val="32"/>
          <w:szCs w:val="32"/>
        </w:rPr>
        <w:t>—</w:t>
      </w:r>
      <w:r>
        <w:rPr>
          <w:rFonts w:ascii="Times New Roman" w:eastAsia="仿宋_GB2312" w:hAnsi="Times New Roman" w:cs="Times New Roman"/>
          <w:bCs/>
          <w:color w:val="000000"/>
          <w:sz w:val="32"/>
          <w:szCs w:val="32"/>
        </w:rPr>
        <w:t>8</w:t>
      </w:r>
      <w:r>
        <w:rPr>
          <w:rFonts w:ascii="仿宋_GB2312" w:eastAsia="仿宋_GB2312" w:hAnsi="仿宋_GB2312" w:cs="仿宋_GB2312" w:hint="eastAsia"/>
          <w:bCs/>
          <w:color w:val="000000"/>
          <w:sz w:val="32"/>
          <w:szCs w:val="32"/>
        </w:rPr>
        <w:t>月，学生社团建设管理评议委员会审议申报材料，通过审议的学生社团经公示和学校党委核准后，予以</w:t>
      </w:r>
      <w:r>
        <w:rPr>
          <w:rFonts w:ascii="仿宋_GB2312" w:eastAsia="仿宋_GB2312" w:hAnsi="仿宋_GB2312" w:cs="仿宋_GB2312" w:hint="eastAsia"/>
          <w:bCs/>
          <w:color w:val="000000"/>
          <w:sz w:val="32"/>
          <w:szCs w:val="32"/>
        </w:rPr>
        <w:lastRenderedPageBreak/>
        <w:t>成立。</w:t>
      </w:r>
    </w:p>
    <w:p w:rsidR="00287859" w:rsidRDefault="00287859">
      <w:pPr>
        <w:adjustRightInd w:val="0"/>
        <w:snapToGrid w:val="0"/>
        <w:spacing w:line="560" w:lineRule="exact"/>
        <w:ind w:firstLineChars="200" w:firstLine="640"/>
        <w:rPr>
          <w:rFonts w:ascii="仿宋_GB2312" w:eastAsia="仿宋_GB2312" w:hAnsi="仿宋_GB2312" w:cs="仿宋_GB2312"/>
          <w:bCs/>
          <w:color w:val="000000"/>
          <w:sz w:val="32"/>
          <w:szCs w:val="32"/>
        </w:rPr>
      </w:pPr>
    </w:p>
    <w:p w:rsidR="00287859" w:rsidRDefault="00287859">
      <w:pPr>
        <w:adjustRightInd w:val="0"/>
        <w:snapToGrid w:val="0"/>
        <w:spacing w:line="560" w:lineRule="exact"/>
        <w:ind w:firstLineChars="200" w:firstLine="640"/>
        <w:rPr>
          <w:rFonts w:ascii="楷体" w:eastAsia="楷体" w:hAnsi="楷体" w:cs="楷体"/>
          <w:bCs/>
          <w:color w:val="000000"/>
          <w:sz w:val="32"/>
          <w:szCs w:val="32"/>
        </w:rPr>
      </w:pPr>
    </w:p>
    <w:p w:rsidR="00287859" w:rsidRDefault="00287859"/>
    <w:sectPr w:rsidR="00287859">
      <w:pgSz w:w="11906" w:h="16838"/>
      <w:pgMar w:top="1701" w:right="1417" w:bottom="1701" w:left="141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88B8E738-A735-42DC-807F-31018CE49FC2}"/>
  </w:font>
  <w:font w:name="方正小标宋简体">
    <w:altName w:val="Arial Unicode MS"/>
    <w:panose1 w:val="03000509000000000000"/>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20EC3EA9-95DF-4166-86BF-15160E415832}"/>
  </w:font>
  <w:font w:name="黑体">
    <w:altName w:val="SimHei"/>
    <w:panose1 w:val="02010609060101010101"/>
    <w:charset w:val="86"/>
    <w:family w:val="auto"/>
    <w:pitch w:val="variable"/>
    <w:sig w:usb0="800002BF" w:usb1="38CF7CFA" w:usb2="00000016" w:usb3="00000000" w:csb0="00040001" w:csb1="00000000"/>
    <w:embedRegular r:id="rId3" w:subsetted="1" w:fontKey="{7467AC92-E513-4420-BE65-FB84915C2765}"/>
  </w:font>
  <w:font w:name="楷体">
    <w:altName w:val="Arial Unicode MS"/>
    <w:panose1 w:val="02010609060101010101"/>
    <w:charset w:val="86"/>
    <w:family w:val="modern"/>
    <w:pitch w:val="fixed"/>
    <w:sig w:usb0="800002BF" w:usb1="38CF7CFA" w:usb2="00000016" w:usb3="00000000" w:csb0="00040001" w:csb1="00000000"/>
    <w:embedRegular r:id="rId4" w:subsetted="1" w:fontKey="{8877C312-2766-4561-AFEC-2525DDCF39F8}"/>
  </w:font>
  <w:font w:name="楷体_GB2312">
    <w:altName w:val="楷体"/>
    <w:panose1 w:val="02010609030101010101"/>
    <w:charset w:val="86"/>
    <w:family w:val="modern"/>
    <w:pitch w:val="fixed"/>
    <w:sig w:usb0="00000001" w:usb1="080E0000" w:usb2="00000010" w:usb3="00000000" w:csb0="00040000" w:csb1="00000000"/>
    <w:embedRegular r:id="rId5" w:subsetted="1" w:fontKey="{CC4212AB-496E-4620-AFFC-ED401061D87D}"/>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5YzkwNDAyZTM0YTcwNzE5ZDFkNmY4YTczNDljN2QifQ=="/>
    <w:docVar w:name="KSO_WPS_MARK_KEY" w:val="f58c9dec-55ad-4c8e-8212-ac5c6c5dc057"/>
  </w:docVars>
  <w:rsids>
    <w:rsidRoot w:val="4CF71AE0"/>
    <w:rsid w:val="00247343"/>
    <w:rsid w:val="00287859"/>
    <w:rsid w:val="00475B19"/>
    <w:rsid w:val="00556845"/>
    <w:rsid w:val="00BA758E"/>
    <w:rsid w:val="00E1194D"/>
    <w:rsid w:val="00F73B7E"/>
    <w:rsid w:val="00FA60B3"/>
    <w:rsid w:val="02892727"/>
    <w:rsid w:val="035B12CD"/>
    <w:rsid w:val="048D02BF"/>
    <w:rsid w:val="048D195A"/>
    <w:rsid w:val="053C0C8A"/>
    <w:rsid w:val="061E4834"/>
    <w:rsid w:val="07504EC1"/>
    <w:rsid w:val="0854278F"/>
    <w:rsid w:val="09C224CA"/>
    <w:rsid w:val="0B5807E8"/>
    <w:rsid w:val="0F1F69F4"/>
    <w:rsid w:val="0F3C1CFE"/>
    <w:rsid w:val="0F452E31"/>
    <w:rsid w:val="112B7251"/>
    <w:rsid w:val="12605E9D"/>
    <w:rsid w:val="128123D2"/>
    <w:rsid w:val="133772F3"/>
    <w:rsid w:val="13904FC3"/>
    <w:rsid w:val="18671C16"/>
    <w:rsid w:val="187A2E35"/>
    <w:rsid w:val="194F7390"/>
    <w:rsid w:val="19CF7E4E"/>
    <w:rsid w:val="19E00326"/>
    <w:rsid w:val="1AF743F8"/>
    <w:rsid w:val="1BA809D0"/>
    <w:rsid w:val="1C9B221C"/>
    <w:rsid w:val="1CE819CC"/>
    <w:rsid w:val="1EE055DB"/>
    <w:rsid w:val="215A451A"/>
    <w:rsid w:val="21705F1F"/>
    <w:rsid w:val="22993768"/>
    <w:rsid w:val="237F295E"/>
    <w:rsid w:val="23E12CD1"/>
    <w:rsid w:val="244B567F"/>
    <w:rsid w:val="246851A0"/>
    <w:rsid w:val="27895B59"/>
    <w:rsid w:val="28BA3B86"/>
    <w:rsid w:val="28D948BF"/>
    <w:rsid w:val="294361DC"/>
    <w:rsid w:val="2CD177B2"/>
    <w:rsid w:val="2DE418D5"/>
    <w:rsid w:val="303348B4"/>
    <w:rsid w:val="31175F84"/>
    <w:rsid w:val="31CA1248"/>
    <w:rsid w:val="31CF3DFC"/>
    <w:rsid w:val="339830E3"/>
    <w:rsid w:val="342F3231"/>
    <w:rsid w:val="374102B6"/>
    <w:rsid w:val="385E44D6"/>
    <w:rsid w:val="3A2C384F"/>
    <w:rsid w:val="3CD016DD"/>
    <w:rsid w:val="3CF62F90"/>
    <w:rsid w:val="3E0221C9"/>
    <w:rsid w:val="408B039B"/>
    <w:rsid w:val="40C035D9"/>
    <w:rsid w:val="410B7187"/>
    <w:rsid w:val="43182221"/>
    <w:rsid w:val="43713C1A"/>
    <w:rsid w:val="43AD2778"/>
    <w:rsid w:val="462C7B1B"/>
    <w:rsid w:val="476D3068"/>
    <w:rsid w:val="4826706B"/>
    <w:rsid w:val="49777AB0"/>
    <w:rsid w:val="498F4DFA"/>
    <w:rsid w:val="4A143551"/>
    <w:rsid w:val="4A7700FB"/>
    <w:rsid w:val="4AA523FB"/>
    <w:rsid w:val="4AD8632C"/>
    <w:rsid w:val="4CF71AE0"/>
    <w:rsid w:val="4D6D5452"/>
    <w:rsid w:val="50D650BC"/>
    <w:rsid w:val="52133DB3"/>
    <w:rsid w:val="524A1D0E"/>
    <w:rsid w:val="532A7941"/>
    <w:rsid w:val="566E2442"/>
    <w:rsid w:val="57EE0EDB"/>
    <w:rsid w:val="5B475B88"/>
    <w:rsid w:val="5C2A79B2"/>
    <w:rsid w:val="5C653798"/>
    <w:rsid w:val="5CDE011C"/>
    <w:rsid w:val="5D1177D3"/>
    <w:rsid w:val="5D1551BE"/>
    <w:rsid w:val="5E620763"/>
    <w:rsid w:val="5F5E0A5B"/>
    <w:rsid w:val="612306DC"/>
    <w:rsid w:val="62792AF3"/>
    <w:rsid w:val="6412273A"/>
    <w:rsid w:val="6A3F0348"/>
    <w:rsid w:val="6BE96194"/>
    <w:rsid w:val="6BFEF078"/>
    <w:rsid w:val="6C7C0DB6"/>
    <w:rsid w:val="6D1E3C1B"/>
    <w:rsid w:val="706746C6"/>
    <w:rsid w:val="70944063"/>
    <w:rsid w:val="717D2457"/>
    <w:rsid w:val="717E737E"/>
    <w:rsid w:val="7218332F"/>
    <w:rsid w:val="72474846"/>
    <w:rsid w:val="72D40796"/>
    <w:rsid w:val="73E86D31"/>
    <w:rsid w:val="742003C3"/>
    <w:rsid w:val="74B44ADC"/>
    <w:rsid w:val="77D568F3"/>
    <w:rsid w:val="799A0ACD"/>
    <w:rsid w:val="79B31B8F"/>
    <w:rsid w:val="7BAB6FC2"/>
    <w:rsid w:val="7BF5648F"/>
    <w:rsid w:val="7C2D79D7"/>
    <w:rsid w:val="7D0A5253"/>
    <w:rsid w:val="7D9B6793"/>
    <w:rsid w:val="7E8451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464A46"/>
  <w15:docId w15:val="{FF3E61B2-BCE9-4F4C-852F-FBD4FC71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qFormat="1"/>
    <w:lsdException w:name="Title" w:qFormat="1"/>
    <w:lsdException w:name="Default Paragraph Font" w:semiHidden="1" w:qFormat="1"/>
    <w:lsdException w:name="Body Text"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adjustRightInd w:val="0"/>
      <w:snapToGrid w:val="0"/>
      <w:spacing w:line="500" w:lineRule="atLeast"/>
    </w:pPr>
    <w:rPr>
      <w:rFonts w:ascii="宋体"/>
      <w:bCs/>
      <w:sz w:val="28"/>
    </w:rPr>
  </w:style>
  <w:style w:type="character" w:styleId="a4">
    <w:name w:val="Hyperlink"/>
    <w:basedOn w:val="a0"/>
    <w:autoRedefine/>
    <w:uiPriority w:val="99"/>
    <w:unhideWhenUsed/>
    <w:qFormat/>
    <w:rPr>
      <w:color w:val="0026E5" w:themeColor="hyperlink"/>
      <w:u w:val="single"/>
    </w:rPr>
  </w:style>
  <w:style w:type="character" w:styleId="a5">
    <w:name w:val="annotation reference"/>
    <w:basedOn w:val="a0"/>
    <w:autoRedefine/>
    <w:qFormat/>
    <w:rPr>
      <w:sz w:val="21"/>
      <w:szCs w:val="21"/>
    </w:rPr>
  </w:style>
  <w:style w:type="paragraph" w:styleId="a6">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880</Words>
  <Characters>5019</Characters>
  <Application>Microsoft Office Word</Application>
  <DocSecurity>0</DocSecurity>
  <Lines>41</Lines>
  <Paragraphs>11</Paragraphs>
  <ScaleCrop>false</ScaleCrop>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gu</cp:lastModifiedBy>
  <cp:revision>4</cp:revision>
  <dcterms:created xsi:type="dcterms:W3CDTF">2024-07-25T02:17:00Z</dcterms:created>
  <dcterms:modified xsi:type="dcterms:W3CDTF">2024-07-26T04:04:00Z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WMa3e401a04a2c11ef8000538600005386">
    <vt:lpwstr>CWMQF8V7MaGmO/E7JqFoBaZdBcmrXPP4XAVz3AvGq43qEPfY376PT5moKQaQ4kHg/OMdb7OYkWc62PhyKuCh8fYPQ==</vt:lpwstr>
  </property>
  <property fmtid="{D5CDD505-2E9C-101B-9397-08002B2CF9AE}" pid="3" name="ICV">
    <vt:lpwstr>73F6571BE70E4D66AFF1C53E08BCE6A7_13</vt:lpwstr>
  </property>
  <property fmtid="{D5CDD505-2E9C-101B-9397-08002B2CF9AE}" pid="4" name="KSOProductBuildVer">
    <vt:lpwstr>2052-6.7.1.8828</vt:lpwstr>
  </property>
</Properties>
</file>